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886" w:tblpY="-645"/>
        <w:tblW w:w="0" w:type="auto"/>
        <w:tblLook w:val="04A0" w:firstRow="1" w:lastRow="0" w:firstColumn="1" w:lastColumn="0" w:noHBand="0" w:noVBand="1"/>
      </w:tblPr>
      <w:tblGrid>
        <w:gridCol w:w="2223"/>
        <w:gridCol w:w="1843"/>
      </w:tblGrid>
      <w:tr w:rsidR="009A4485" w14:paraId="687E4481" w14:textId="77777777" w:rsidTr="009A4485">
        <w:trPr>
          <w:trHeight w:val="558"/>
        </w:trPr>
        <w:tc>
          <w:tcPr>
            <w:tcW w:w="2223" w:type="dxa"/>
          </w:tcPr>
          <w:p w14:paraId="1E11EF13" w14:textId="77777777" w:rsidR="009A4485" w:rsidRPr="00F3287A" w:rsidRDefault="009A4485" w:rsidP="009A4485">
            <w:pPr>
              <w:rPr>
                <w:b/>
              </w:rPr>
            </w:pPr>
            <w:r w:rsidRPr="00F3287A">
              <w:rPr>
                <w:b/>
              </w:rPr>
              <w:t>Last updated:</w:t>
            </w:r>
          </w:p>
        </w:tc>
        <w:tc>
          <w:tcPr>
            <w:tcW w:w="1843" w:type="dxa"/>
          </w:tcPr>
          <w:p w14:paraId="310D5B8F" w14:textId="2C6B40A3" w:rsidR="009A4485" w:rsidRDefault="004426E7" w:rsidP="009A4485">
            <w:r>
              <w:t>March 2021</w:t>
            </w:r>
          </w:p>
        </w:tc>
      </w:tr>
      <w:tr w:rsidR="009A4485" w14:paraId="70344C11" w14:textId="77777777" w:rsidTr="009A4485">
        <w:trPr>
          <w:trHeight w:val="561"/>
        </w:trPr>
        <w:tc>
          <w:tcPr>
            <w:tcW w:w="2223" w:type="dxa"/>
          </w:tcPr>
          <w:p w14:paraId="4F16F49C" w14:textId="77777777" w:rsidR="009A4485" w:rsidRPr="00F3287A" w:rsidRDefault="009A4485" w:rsidP="009A4485">
            <w:pPr>
              <w:rPr>
                <w:b/>
              </w:rPr>
            </w:pPr>
            <w:r w:rsidRPr="00F3287A">
              <w:rPr>
                <w:b/>
              </w:rPr>
              <w:t>Date for Renewal:</w:t>
            </w:r>
          </w:p>
        </w:tc>
        <w:tc>
          <w:tcPr>
            <w:tcW w:w="1843" w:type="dxa"/>
          </w:tcPr>
          <w:p w14:paraId="3EB2E627" w14:textId="28FF29C7" w:rsidR="009A4485" w:rsidRDefault="004426E7" w:rsidP="009A4485">
            <w:r>
              <w:t>March 2023</w:t>
            </w:r>
            <w:bookmarkStart w:id="0" w:name="_GoBack"/>
            <w:bookmarkEnd w:id="0"/>
          </w:p>
        </w:tc>
      </w:tr>
    </w:tbl>
    <w:p w14:paraId="5E5A1AD2" w14:textId="051434DE" w:rsidR="009A4485" w:rsidRDefault="009A4485" w:rsidP="008A28F3">
      <w:pPr>
        <w:pStyle w:val="aLCPHeading"/>
        <w:rPr>
          <w:rFonts w:ascii="Calibri" w:hAnsi="Calibri"/>
        </w:rPr>
      </w:pPr>
    </w:p>
    <w:p w14:paraId="733CD9E0" w14:textId="77777777" w:rsidR="00683BB2" w:rsidRDefault="00683BB2" w:rsidP="008A28F3">
      <w:pPr>
        <w:pStyle w:val="aLCPHeading"/>
        <w:rPr>
          <w:rFonts w:ascii="Calibri" w:hAnsi="Calibri"/>
        </w:rPr>
      </w:pPr>
    </w:p>
    <w:p w14:paraId="3EB4DF90" w14:textId="77777777" w:rsidR="009A4485" w:rsidRDefault="009A4485" w:rsidP="008A28F3">
      <w:pPr>
        <w:pStyle w:val="aLCPHeading"/>
        <w:rPr>
          <w:rFonts w:ascii="Calibri" w:hAnsi="Calibri"/>
        </w:rPr>
      </w:pPr>
    </w:p>
    <w:p w14:paraId="12D79800" w14:textId="4FC30B14" w:rsidR="008A28F3" w:rsidRPr="00BD2C4B" w:rsidRDefault="008A28F3" w:rsidP="008A28F3">
      <w:pPr>
        <w:pStyle w:val="aLCPHeading"/>
        <w:rPr>
          <w:rFonts w:ascii="Calibri" w:hAnsi="Calibri"/>
        </w:rPr>
      </w:pPr>
      <w:r>
        <w:rPr>
          <w:rFonts w:ascii="Calibri" w:hAnsi="Calibri"/>
        </w:rPr>
        <w:t xml:space="preserve">Relationships, Sex and Health </w:t>
      </w:r>
      <w:r w:rsidRPr="00BD2C4B">
        <w:rPr>
          <w:rFonts w:ascii="Calibri" w:hAnsi="Calibri"/>
        </w:rPr>
        <w:t>Education</w:t>
      </w:r>
      <w:r w:rsidR="005F616E">
        <w:rPr>
          <w:rFonts w:ascii="Calibri" w:hAnsi="Calibri"/>
        </w:rPr>
        <w:t xml:space="preserve"> (RSHE)</w:t>
      </w:r>
      <w:r w:rsidRPr="00BD2C4B">
        <w:rPr>
          <w:rFonts w:ascii="Calibri" w:hAnsi="Calibri"/>
        </w:rPr>
        <w:t xml:space="preserve"> Policy</w:t>
      </w:r>
    </w:p>
    <w:p w14:paraId="73EF0579" w14:textId="4069A60E" w:rsidR="005F616E" w:rsidRDefault="004426E7" w:rsidP="008A28F3">
      <w:pPr>
        <w:pStyle w:val="aLCPHeading"/>
        <w:rPr>
          <w:rFonts w:ascii="Calibri" w:hAnsi="Calibri"/>
        </w:rPr>
      </w:pPr>
      <w:r>
        <w:rPr>
          <w:rFonts w:ascii="Calibri" w:hAnsi="Calibri"/>
        </w:rPr>
        <w:t>March 2021</w:t>
      </w:r>
    </w:p>
    <w:p w14:paraId="33B1EC1E" w14:textId="77777777" w:rsidR="008A28F3" w:rsidRPr="00BD2C4B" w:rsidRDefault="005F616E" w:rsidP="008A28F3">
      <w:pPr>
        <w:pStyle w:val="aLCPHeading"/>
        <w:rPr>
          <w:rFonts w:ascii="Calibri" w:hAnsi="Calibri"/>
        </w:rPr>
      </w:pPr>
      <w:r>
        <w:rPr>
          <w:rFonts w:ascii="Calibri" w:hAnsi="Calibri"/>
          <w:noProof/>
          <w:sz w:val="24"/>
          <w:szCs w:val="24"/>
          <w:lang w:val="en-GB"/>
        </w:rPr>
        <w:drawing>
          <wp:anchor distT="0" distB="0" distL="114300" distR="114300" simplePos="0" relativeHeight="251659264" behindDoc="0" locked="0" layoutInCell="1" allowOverlap="1" wp14:anchorId="47FE4D79" wp14:editId="01EEECEF">
            <wp:simplePos x="0" y="0"/>
            <wp:positionH relativeFrom="margin">
              <wp:align>center</wp:align>
            </wp:positionH>
            <wp:positionV relativeFrom="paragraph">
              <wp:posOffset>60960</wp:posOffset>
            </wp:positionV>
            <wp:extent cx="2055087" cy="904875"/>
            <wp:effectExtent l="0" t="0" r="2540" b="0"/>
            <wp:wrapNone/>
            <wp:docPr id="2" name="Picture 2" descr="FISHPONDS ACADEMY LOGO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PONDS ACADEMY LOGO 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087"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C09CC" w14:textId="77777777" w:rsidR="008A28F3" w:rsidRDefault="008A28F3" w:rsidP="008A28F3">
      <w:pPr>
        <w:pStyle w:val="aLCPHeading"/>
        <w:rPr>
          <w:rFonts w:ascii="Calibri" w:hAnsi="Calibri"/>
          <w:sz w:val="24"/>
          <w:szCs w:val="24"/>
        </w:rPr>
      </w:pPr>
    </w:p>
    <w:p w14:paraId="07D0BB38" w14:textId="77777777" w:rsidR="008A28F3" w:rsidRDefault="008A28F3" w:rsidP="008A28F3">
      <w:pPr>
        <w:pStyle w:val="aLCPHeading"/>
        <w:rPr>
          <w:rFonts w:ascii="Calibri" w:hAnsi="Calibri"/>
          <w:sz w:val="24"/>
          <w:szCs w:val="24"/>
        </w:rPr>
      </w:pPr>
    </w:p>
    <w:p w14:paraId="6DAAFA3B" w14:textId="77777777" w:rsidR="008A28F3" w:rsidRDefault="008A28F3" w:rsidP="008A28F3">
      <w:pPr>
        <w:pStyle w:val="aLCPHeading"/>
        <w:rPr>
          <w:rFonts w:ascii="Calibri" w:hAnsi="Calibri"/>
          <w:sz w:val="24"/>
          <w:szCs w:val="24"/>
        </w:rPr>
      </w:pPr>
    </w:p>
    <w:p w14:paraId="534E8DB0" w14:textId="77777777" w:rsidR="008A28F3" w:rsidRDefault="008A28F3" w:rsidP="005F616E">
      <w:pPr>
        <w:pStyle w:val="aLCPHeading"/>
        <w:jc w:val="left"/>
        <w:rPr>
          <w:rFonts w:ascii="Calibri" w:hAnsi="Calibri"/>
          <w:sz w:val="24"/>
          <w:szCs w:val="24"/>
        </w:rPr>
      </w:pPr>
    </w:p>
    <w:p w14:paraId="079E7447" w14:textId="77777777" w:rsidR="008A28F3" w:rsidRPr="00BD2C4B" w:rsidRDefault="008A28F3" w:rsidP="008A28F3">
      <w:pPr>
        <w:widowControl/>
        <w:suppressAutoHyphens w:val="0"/>
        <w:jc w:val="both"/>
        <w:rPr>
          <w:rFonts w:ascii="Calibri" w:hAnsi="Calibri" w:cs="Arial"/>
          <w:b/>
          <w:bCs/>
          <w:i/>
          <w:color w:val="365F91"/>
          <w:kern w:val="0"/>
          <w:sz w:val="28"/>
          <w:szCs w:val="28"/>
          <w:lang w:eastAsia="en-US"/>
        </w:rPr>
      </w:pPr>
      <w:r>
        <w:rPr>
          <w:rFonts w:ascii="Calibri" w:hAnsi="Calibri" w:cs="Arial"/>
          <w:b/>
          <w:bCs/>
          <w:i/>
          <w:color w:val="365F91"/>
          <w:kern w:val="0"/>
          <w:sz w:val="28"/>
          <w:szCs w:val="28"/>
          <w:lang w:eastAsia="en-US"/>
        </w:rPr>
        <w:t xml:space="preserve">                                           </w:t>
      </w:r>
      <w:r w:rsidRPr="00BD2C4B">
        <w:rPr>
          <w:rFonts w:ascii="Calibri" w:hAnsi="Calibri" w:cs="Arial"/>
          <w:b/>
          <w:bCs/>
          <w:i/>
          <w:color w:val="365F91"/>
          <w:kern w:val="0"/>
          <w:sz w:val="28"/>
          <w:szCs w:val="28"/>
          <w:lang w:eastAsia="en-US"/>
        </w:rPr>
        <w:t>Loving to Learn, Learning to Love</w:t>
      </w:r>
    </w:p>
    <w:p w14:paraId="64DF8B60" w14:textId="77777777" w:rsidR="008A28F3" w:rsidRDefault="008A28F3" w:rsidP="008A28F3">
      <w:pPr>
        <w:pStyle w:val="aLCPHeading"/>
        <w:jc w:val="left"/>
        <w:rPr>
          <w:rFonts w:ascii="Calibri" w:hAnsi="Calibri"/>
          <w:sz w:val="24"/>
          <w:szCs w:val="24"/>
        </w:rPr>
      </w:pPr>
    </w:p>
    <w:p w14:paraId="6EF2DBEE" w14:textId="77777777" w:rsidR="008A28F3" w:rsidRDefault="008A28F3" w:rsidP="008A28F3">
      <w:pPr>
        <w:pStyle w:val="aLCPHeading"/>
        <w:rPr>
          <w:rFonts w:ascii="Calibri" w:hAnsi="Calibri"/>
          <w:sz w:val="24"/>
          <w:szCs w:val="24"/>
        </w:rPr>
      </w:pPr>
    </w:p>
    <w:p w14:paraId="75EC358A" w14:textId="77777777" w:rsidR="008A28F3" w:rsidRPr="00BD2C4B" w:rsidRDefault="008A28F3" w:rsidP="008A28F3">
      <w:pPr>
        <w:widowControl/>
        <w:suppressAutoHyphens w:val="0"/>
        <w:jc w:val="both"/>
        <w:rPr>
          <w:rFonts w:ascii="Calibri" w:hAnsi="Calibri" w:cs="Arial"/>
          <w:b/>
          <w:bCs/>
          <w:kern w:val="0"/>
          <w:lang w:eastAsia="en-US"/>
        </w:rPr>
      </w:pPr>
      <w:r w:rsidRPr="00BD2C4B">
        <w:rPr>
          <w:rFonts w:ascii="Calibri" w:hAnsi="Calibri" w:cs="Arial"/>
          <w:b/>
          <w:bCs/>
          <w:kern w:val="0"/>
          <w:lang w:eastAsia="en-US"/>
        </w:rPr>
        <w:t>Overall aims and Rationale</w:t>
      </w:r>
    </w:p>
    <w:p w14:paraId="01CEE78C" w14:textId="77777777" w:rsidR="008A28F3" w:rsidRPr="00BD2C4B" w:rsidRDefault="008A28F3" w:rsidP="008A28F3">
      <w:pPr>
        <w:widowControl/>
        <w:suppressAutoHyphens w:val="0"/>
        <w:jc w:val="both"/>
        <w:rPr>
          <w:rFonts w:ascii="Calibri" w:hAnsi="Calibri" w:cs="Arial"/>
          <w:kern w:val="0"/>
          <w:lang w:eastAsia="en-US"/>
        </w:rPr>
      </w:pPr>
    </w:p>
    <w:p w14:paraId="79959570" w14:textId="77777777" w:rsidR="008A28F3" w:rsidRDefault="008A28F3" w:rsidP="008A28F3">
      <w:pPr>
        <w:widowControl/>
        <w:suppressAutoHyphens w:val="0"/>
        <w:jc w:val="both"/>
        <w:rPr>
          <w:rFonts w:ascii="Calibri" w:hAnsi="Calibri" w:cs="Arial"/>
          <w:kern w:val="0"/>
          <w:lang w:eastAsia="en-US"/>
        </w:rPr>
      </w:pPr>
      <w:r w:rsidRPr="00BD2C4B">
        <w:rPr>
          <w:rFonts w:ascii="Calibri" w:hAnsi="Calibri" w:cs="Arial"/>
          <w:kern w:val="0"/>
          <w:lang w:eastAsia="en-US"/>
        </w:rPr>
        <w:t>We at Fishponds Church of England Academy recognise that our school is a diverse community, which welcomes children and staff from all over the world. We take great pride in celebrating the vast range of cultures, ethnicity and beliefs, whilst upholding our Christian values that are at the core of eve</w:t>
      </w:r>
      <w:r>
        <w:rPr>
          <w:rFonts w:ascii="Calibri" w:hAnsi="Calibri" w:cs="Arial"/>
          <w:kern w:val="0"/>
          <w:lang w:eastAsia="en-US"/>
        </w:rPr>
        <w:t>rything we</w:t>
      </w:r>
      <w:r w:rsidRPr="00BD2C4B">
        <w:rPr>
          <w:rFonts w:ascii="Calibri" w:hAnsi="Calibri" w:cs="Arial"/>
          <w:kern w:val="0"/>
          <w:lang w:eastAsia="en-US"/>
        </w:rPr>
        <w:t xml:space="preserve"> do.  </w:t>
      </w:r>
    </w:p>
    <w:p w14:paraId="7A92D0A3" w14:textId="77777777" w:rsidR="008A28F3" w:rsidRPr="00BD2C4B" w:rsidRDefault="008A28F3" w:rsidP="008A28F3">
      <w:pPr>
        <w:widowControl/>
        <w:suppressAutoHyphens w:val="0"/>
        <w:jc w:val="both"/>
        <w:rPr>
          <w:rFonts w:ascii="Calibri" w:hAnsi="Calibri"/>
          <w:kern w:val="0"/>
          <w:lang w:val="en-US" w:eastAsia="en-US"/>
        </w:rPr>
      </w:pPr>
    </w:p>
    <w:p w14:paraId="6D5B0429" w14:textId="77777777" w:rsidR="008A28F3" w:rsidRDefault="008A28F3" w:rsidP="005F616E">
      <w:pPr>
        <w:rPr>
          <w:rFonts w:ascii="Calibri" w:hAnsi="Calibri" w:cs="Tahoma"/>
          <w:color w:val="000000"/>
          <w:kern w:val="0"/>
          <w:lang w:val="en-US"/>
        </w:rPr>
      </w:pPr>
      <w:r w:rsidRPr="00BD2C4B">
        <w:rPr>
          <w:rFonts w:ascii="Calibri" w:hAnsi="Calibri" w:cs="Tahoma"/>
          <w:color w:val="000000"/>
          <w:kern w:val="0"/>
          <w:lang w:val="en-US"/>
        </w:rPr>
        <w:t>Our Vision statement</w:t>
      </w:r>
      <w:r w:rsidRPr="00BD2C4B">
        <w:rPr>
          <w:rFonts w:ascii="Calibri" w:hAnsi="Calibri" w:cs="Tahoma"/>
          <w:b/>
          <w:i/>
          <w:color w:val="548DD4"/>
          <w:kern w:val="0"/>
          <w:lang w:val="en-US"/>
        </w:rPr>
        <w:t xml:space="preserve"> </w:t>
      </w:r>
      <w:r>
        <w:rPr>
          <w:rFonts w:ascii="Calibri" w:hAnsi="Calibri" w:cs="Tahoma"/>
          <w:b/>
          <w:i/>
          <w:color w:val="548DD4"/>
          <w:kern w:val="0"/>
          <w:lang w:val="en-US"/>
        </w:rPr>
        <w:t>‘</w:t>
      </w:r>
      <w:r w:rsidRPr="00BD2C4B">
        <w:rPr>
          <w:rFonts w:ascii="Calibri" w:hAnsi="Calibri" w:cs="Tahoma"/>
          <w:b/>
          <w:i/>
          <w:color w:val="548DD4"/>
          <w:kern w:val="0"/>
          <w:lang w:val="en-US"/>
        </w:rPr>
        <w:t xml:space="preserve">Loving to Learn, Learning to </w:t>
      </w:r>
      <w:proofErr w:type="gramStart"/>
      <w:r w:rsidRPr="00BD2C4B">
        <w:rPr>
          <w:rFonts w:ascii="Calibri" w:hAnsi="Calibri" w:cs="Tahoma"/>
          <w:b/>
          <w:i/>
          <w:color w:val="548DD4"/>
          <w:kern w:val="0"/>
          <w:lang w:val="en-US"/>
        </w:rPr>
        <w:t>Love</w:t>
      </w:r>
      <w:r>
        <w:rPr>
          <w:rFonts w:ascii="Calibri" w:hAnsi="Calibri" w:cs="Tahoma"/>
          <w:b/>
          <w:i/>
          <w:color w:val="548DD4"/>
          <w:kern w:val="0"/>
          <w:lang w:val="en-US"/>
        </w:rPr>
        <w:t>’</w:t>
      </w:r>
      <w:r>
        <w:rPr>
          <w:rFonts w:ascii="Calibri" w:hAnsi="Calibri" w:cs="Tahoma"/>
          <w:color w:val="000000"/>
          <w:kern w:val="0"/>
          <w:lang w:val="en-US"/>
        </w:rPr>
        <w:t xml:space="preserve">  is</w:t>
      </w:r>
      <w:proofErr w:type="gramEnd"/>
      <w:r>
        <w:rPr>
          <w:rFonts w:ascii="Calibri" w:hAnsi="Calibri" w:cs="Tahoma"/>
          <w:color w:val="000000"/>
          <w:kern w:val="0"/>
          <w:lang w:val="en-US"/>
        </w:rPr>
        <w:t xml:space="preserve"> based on the Bible</w:t>
      </w:r>
      <w:r w:rsidR="005F616E">
        <w:rPr>
          <w:rFonts w:ascii="Calibri" w:hAnsi="Calibri" w:cs="Tahoma"/>
          <w:color w:val="000000"/>
          <w:kern w:val="0"/>
          <w:lang w:val="en-US"/>
        </w:rPr>
        <w:t xml:space="preserve"> text </w:t>
      </w:r>
      <w:r w:rsidR="005F616E">
        <w:rPr>
          <w:rFonts w:ascii="Calibri" w:hAnsi="Calibri" w:cs="Tahoma"/>
          <w:color w:val="000000"/>
          <w:kern w:val="0"/>
          <w:lang w:val="en-US"/>
        </w:rPr>
        <w:br/>
        <w:t xml:space="preserve">1 </w:t>
      </w:r>
      <w:r>
        <w:rPr>
          <w:rFonts w:ascii="Calibri" w:hAnsi="Calibri" w:cs="Tahoma"/>
          <w:color w:val="000000"/>
          <w:kern w:val="0"/>
          <w:lang w:val="en-US"/>
        </w:rPr>
        <w:t>Corinthians 13:</w:t>
      </w:r>
    </w:p>
    <w:p w14:paraId="57BB77FA" w14:textId="45716A93" w:rsidR="008A28F3" w:rsidRPr="005F616E" w:rsidRDefault="008A28F3" w:rsidP="008A28F3">
      <w:pPr>
        <w:jc w:val="both"/>
        <w:rPr>
          <w:rFonts w:ascii="Calibri" w:hAnsi="Calibri" w:cs="Arial"/>
          <w:i/>
          <w:kern w:val="0"/>
          <w:sz w:val="22"/>
          <w:szCs w:val="22"/>
          <w:lang w:eastAsia="ar-SA"/>
        </w:rPr>
      </w:pPr>
      <w:r w:rsidRPr="005F616E">
        <w:rPr>
          <w:rFonts w:ascii="Calibri" w:hAnsi="Calibri" w:cs="Tahoma"/>
          <w:i/>
          <w:color w:val="000000"/>
          <w:kern w:val="0"/>
          <w:lang w:val="en-US"/>
        </w:rPr>
        <w:t xml:space="preserve"> </w:t>
      </w:r>
      <w:r w:rsidRPr="005F616E">
        <w:rPr>
          <w:rFonts w:ascii="Calibri" w:hAnsi="Calibri" w:cs="Arial"/>
          <w:i/>
          <w:kern w:val="0"/>
          <w:sz w:val="22"/>
          <w:szCs w:val="22"/>
          <w:vertAlign w:val="superscript"/>
          <w:lang w:eastAsia="ar-SA"/>
        </w:rPr>
        <w:t>4</w:t>
      </w:r>
      <w:r w:rsidRPr="005F616E">
        <w:rPr>
          <w:rFonts w:ascii="Calibri" w:hAnsi="Calibri" w:cs="Arial"/>
          <w:i/>
          <w:kern w:val="0"/>
          <w:sz w:val="22"/>
          <w:szCs w:val="22"/>
          <w:lang w:eastAsia="ar-SA"/>
        </w:rPr>
        <w:t>Love is patient; love is kind; love is not envious or boastful or arrogant </w:t>
      </w:r>
      <w:r w:rsidRPr="005F616E">
        <w:rPr>
          <w:rFonts w:ascii="Calibri" w:hAnsi="Calibri" w:cs="Arial"/>
          <w:i/>
          <w:kern w:val="0"/>
          <w:sz w:val="22"/>
          <w:szCs w:val="22"/>
          <w:vertAlign w:val="superscript"/>
          <w:lang w:eastAsia="ar-SA"/>
        </w:rPr>
        <w:t>5</w:t>
      </w:r>
      <w:r w:rsidRPr="005F616E">
        <w:rPr>
          <w:rFonts w:ascii="Calibri" w:hAnsi="Calibri" w:cs="Arial"/>
          <w:i/>
          <w:kern w:val="0"/>
          <w:sz w:val="22"/>
          <w:szCs w:val="22"/>
          <w:lang w:eastAsia="ar-SA"/>
        </w:rPr>
        <w:t>or rude. It does not insist on its own way; it is not irritable or resentful; </w:t>
      </w:r>
      <w:r w:rsidRPr="005F616E">
        <w:rPr>
          <w:rFonts w:ascii="Calibri" w:hAnsi="Calibri" w:cs="Arial"/>
          <w:i/>
          <w:kern w:val="0"/>
          <w:sz w:val="22"/>
          <w:szCs w:val="22"/>
          <w:vertAlign w:val="superscript"/>
          <w:lang w:eastAsia="ar-SA"/>
        </w:rPr>
        <w:t>6</w:t>
      </w:r>
      <w:r w:rsidRPr="005F616E">
        <w:rPr>
          <w:rFonts w:ascii="Calibri" w:hAnsi="Calibri" w:cs="Arial"/>
          <w:i/>
          <w:kern w:val="0"/>
          <w:sz w:val="22"/>
          <w:szCs w:val="22"/>
          <w:lang w:eastAsia="ar-SA"/>
        </w:rPr>
        <w:t>it does not rejoice in wrongdoing, but rejoices in the truth. </w:t>
      </w:r>
      <w:r w:rsidRPr="005F616E">
        <w:rPr>
          <w:rFonts w:ascii="Calibri" w:hAnsi="Calibri" w:cs="Arial"/>
          <w:i/>
          <w:kern w:val="0"/>
          <w:sz w:val="22"/>
          <w:szCs w:val="22"/>
          <w:vertAlign w:val="superscript"/>
          <w:lang w:eastAsia="ar-SA"/>
        </w:rPr>
        <w:t>7</w:t>
      </w:r>
      <w:r w:rsidRPr="005F616E">
        <w:rPr>
          <w:rFonts w:ascii="Calibri" w:hAnsi="Calibri" w:cs="Arial"/>
          <w:i/>
          <w:kern w:val="0"/>
          <w:sz w:val="22"/>
          <w:szCs w:val="22"/>
          <w:lang w:eastAsia="ar-SA"/>
        </w:rPr>
        <w:t xml:space="preserve">It bears all things, believes all things, hopes all things, </w:t>
      </w:r>
      <w:proofErr w:type="gramStart"/>
      <w:r w:rsidRPr="005F616E">
        <w:rPr>
          <w:rFonts w:ascii="Calibri" w:hAnsi="Calibri" w:cs="Arial"/>
          <w:i/>
          <w:kern w:val="0"/>
          <w:sz w:val="22"/>
          <w:szCs w:val="22"/>
          <w:lang w:eastAsia="ar-SA"/>
        </w:rPr>
        <w:t>endures</w:t>
      </w:r>
      <w:proofErr w:type="gramEnd"/>
      <w:r w:rsidRPr="005F616E">
        <w:rPr>
          <w:rFonts w:ascii="Calibri" w:hAnsi="Calibri" w:cs="Arial"/>
          <w:i/>
          <w:kern w:val="0"/>
          <w:sz w:val="22"/>
          <w:szCs w:val="22"/>
          <w:lang w:eastAsia="ar-SA"/>
        </w:rPr>
        <w:t xml:space="preserve"> all things.</w:t>
      </w:r>
    </w:p>
    <w:p w14:paraId="4DF69EFE" w14:textId="13B56523" w:rsidR="008A28F3" w:rsidRPr="005F616E" w:rsidRDefault="008A28F3" w:rsidP="008A28F3">
      <w:pPr>
        <w:widowControl/>
        <w:jc w:val="both"/>
        <w:rPr>
          <w:rFonts w:ascii="Calibri" w:hAnsi="Calibri" w:cs="Arial"/>
          <w:i/>
          <w:kern w:val="0"/>
          <w:sz w:val="22"/>
          <w:szCs w:val="22"/>
          <w:lang w:eastAsia="ar-SA"/>
        </w:rPr>
      </w:pPr>
      <w:r w:rsidRPr="005F616E">
        <w:rPr>
          <w:rFonts w:ascii="Calibri" w:hAnsi="Calibri" w:cs="Arial"/>
          <w:i/>
          <w:kern w:val="0"/>
          <w:sz w:val="22"/>
          <w:szCs w:val="22"/>
          <w:vertAlign w:val="superscript"/>
          <w:lang w:eastAsia="ar-SA"/>
        </w:rPr>
        <w:t>8</w:t>
      </w:r>
      <w:r w:rsidR="005F616E">
        <w:rPr>
          <w:rFonts w:ascii="Calibri" w:hAnsi="Calibri" w:cs="Arial"/>
          <w:i/>
          <w:kern w:val="0"/>
          <w:sz w:val="22"/>
          <w:szCs w:val="22"/>
          <w:lang w:eastAsia="ar-SA"/>
        </w:rPr>
        <w:t>Love never ends.</w:t>
      </w:r>
    </w:p>
    <w:p w14:paraId="093E42B4" w14:textId="30F59D1F" w:rsidR="008A28F3" w:rsidRDefault="00172A91" w:rsidP="008A28F3">
      <w:pPr>
        <w:widowControl/>
        <w:jc w:val="both"/>
        <w:rPr>
          <w:rFonts w:ascii="Calibri" w:hAnsi="Calibri" w:cs="Arial"/>
          <w:kern w:val="0"/>
          <w:sz w:val="22"/>
          <w:szCs w:val="22"/>
          <w:lang w:eastAsia="ar-SA"/>
        </w:rPr>
      </w:pPr>
      <w:r>
        <w:rPr>
          <w:rFonts w:ascii="Calibri" w:hAnsi="Calibri" w:cs="Arial"/>
          <w:noProof/>
          <w:kern w:val="0"/>
          <w:sz w:val="22"/>
          <w:szCs w:val="22"/>
        </w:rPr>
        <w:drawing>
          <wp:anchor distT="0" distB="0" distL="114300" distR="114300" simplePos="0" relativeHeight="251665408" behindDoc="1" locked="0" layoutInCell="1" allowOverlap="1" wp14:anchorId="785F9291" wp14:editId="00B07F18">
            <wp:simplePos x="0" y="0"/>
            <wp:positionH relativeFrom="column">
              <wp:posOffset>1617345</wp:posOffset>
            </wp:positionH>
            <wp:positionV relativeFrom="paragraph">
              <wp:posOffset>114935</wp:posOffset>
            </wp:positionV>
            <wp:extent cx="2028825" cy="1367894"/>
            <wp:effectExtent l="0" t="0" r="0" b="3810"/>
            <wp:wrapTight wrapText="bothSides">
              <wp:wrapPolygon edited="0">
                <wp:start x="0" y="0"/>
                <wp:lineTo x="0" y="21359"/>
                <wp:lineTo x="21296" y="21359"/>
                <wp:lineTo x="21296" y="0"/>
                <wp:lineTo x="0" y="0"/>
              </wp:wrapPolygon>
            </wp:wrapTight>
            <wp:docPr id="1" name="Picture 1" descr="Fishponds mural 2018 smaller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ponds mural 2018 smaller_P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3678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FA94A" w14:textId="77777777" w:rsidR="00172A91" w:rsidRDefault="00172A91" w:rsidP="006C33CD">
      <w:pPr>
        <w:widowControl/>
        <w:rPr>
          <w:rFonts w:asciiTheme="minorHAnsi" w:hAnsiTheme="minorHAnsi" w:cs="Arial"/>
          <w:kern w:val="0"/>
          <w:lang w:eastAsia="ar-SA"/>
        </w:rPr>
      </w:pPr>
    </w:p>
    <w:p w14:paraId="355F9B87" w14:textId="77777777" w:rsidR="00172A91" w:rsidRDefault="00172A91" w:rsidP="006C33CD">
      <w:pPr>
        <w:widowControl/>
        <w:rPr>
          <w:rFonts w:asciiTheme="minorHAnsi" w:hAnsiTheme="minorHAnsi" w:cs="Arial"/>
          <w:kern w:val="0"/>
          <w:lang w:eastAsia="ar-SA"/>
        </w:rPr>
      </w:pPr>
    </w:p>
    <w:p w14:paraId="0199678E" w14:textId="77777777" w:rsidR="00172A91" w:rsidRDefault="00172A91" w:rsidP="006C33CD">
      <w:pPr>
        <w:widowControl/>
        <w:rPr>
          <w:rFonts w:asciiTheme="minorHAnsi" w:hAnsiTheme="minorHAnsi" w:cs="Arial"/>
          <w:kern w:val="0"/>
          <w:lang w:eastAsia="ar-SA"/>
        </w:rPr>
      </w:pPr>
    </w:p>
    <w:p w14:paraId="5B09DDCC" w14:textId="77777777" w:rsidR="00172A91" w:rsidRDefault="00172A91" w:rsidP="006C33CD">
      <w:pPr>
        <w:widowControl/>
        <w:rPr>
          <w:rFonts w:asciiTheme="minorHAnsi" w:hAnsiTheme="minorHAnsi" w:cs="Arial"/>
          <w:kern w:val="0"/>
          <w:lang w:eastAsia="ar-SA"/>
        </w:rPr>
      </w:pPr>
    </w:p>
    <w:p w14:paraId="14897FE1" w14:textId="77777777" w:rsidR="00172A91" w:rsidRDefault="00172A91" w:rsidP="006C33CD">
      <w:pPr>
        <w:widowControl/>
        <w:rPr>
          <w:rFonts w:asciiTheme="minorHAnsi" w:hAnsiTheme="minorHAnsi" w:cs="Arial"/>
          <w:kern w:val="0"/>
          <w:lang w:eastAsia="ar-SA"/>
        </w:rPr>
      </w:pPr>
    </w:p>
    <w:p w14:paraId="448B4EA2" w14:textId="77777777" w:rsidR="00172A91" w:rsidRDefault="00172A91" w:rsidP="006C33CD">
      <w:pPr>
        <w:widowControl/>
        <w:rPr>
          <w:rFonts w:asciiTheme="minorHAnsi" w:hAnsiTheme="minorHAnsi" w:cs="Arial"/>
          <w:kern w:val="0"/>
          <w:lang w:eastAsia="ar-SA"/>
        </w:rPr>
      </w:pPr>
    </w:p>
    <w:p w14:paraId="5596BEC4" w14:textId="77777777" w:rsidR="00172A91" w:rsidRDefault="00172A91" w:rsidP="006C33CD">
      <w:pPr>
        <w:widowControl/>
        <w:rPr>
          <w:rFonts w:asciiTheme="minorHAnsi" w:hAnsiTheme="minorHAnsi" w:cs="Arial"/>
          <w:kern w:val="0"/>
          <w:lang w:eastAsia="ar-SA"/>
        </w:rPr>
      </w:pPr>
    </w:p>
    <w:p w14:paraId="7F2B8744" w14:textId="77777777" w:rsidR="00172A91" w:rsidRDefault="00172A91" w:rsidP="006C33CD">
      <w:pPr>
        <w:widowControl/>
        <w:rPr>
          <w:rFonts w:asciiTheme="minorHAnsi" w:hAnsiTheme="minorHAnsi" w:cs="Arial"/>
          <w:kern w:val="0"/>
          <w:lang w:eastAsia="ar-SA"/>
        </w:rPr>
      </w:pPr>
    </w:p>
    <w:p w14:paraId="3491B15B" w14:textId="13214A49" w:rsidR="006C33CD" w:rsidRDefault="008A28F3" w:rsidP="006C33CD">
      <w:pPr>
        <w:widowControl/>
        <w:rPr>
          <w:rFonts w:ascii="Calibri" w:hAnsi="Calibri" w:cs="Arial"/>
          <w:kern w:val="0"/>
          <w:lang w:eastAsia="ar-SA"/>
        </w:rPr>
      </w:pPr>
      <w:r w:rsidRPr="005F616E">
        <w:rPr>
          <w:rFonts w:asciiTheme="minorHAnsi" w:hAnsiTheme="minorHAnsi" w:cs="Arial"/>
          <w:kern w:val="0"/>
          <w:lang w:eastAsia="ar-SA"/>
        </w:rPr>
        <w:t xml:space="preserve">It is </w:t>
      </w:r>
      <w:r w:rsidRPr="006C33CD">
        <w:rPr>
          <w:rFonts w:ascii="Calibri" w:hAnsi="Calibri" w:cs="Arial"/>
          <w:kern w:val="0"/>
          <w:lang w:eastAsia="ar-SA"/>
        </w:rPr>
        <w:t>this</w:t>
      </w:r>
      <w:r w:rsidR="005F616E" w:rsidRPr="006C33CD">
        <w:rPr>
          <w:rFonts w:ascii="Calibri" w:hAnsi="Calibri" w:cs="Arial"/>
          <w:kern w:val="0"/>
          <w:lang w:eastAsia="ar-SA"/>
        </w:rPr>
        <w:t xml:space="preserve"> vision</w:t>
      </w:r>
      <w:r w:rsidRPr="006C33CD">
        <w:rPr>
          <w:rFonts w:ascii="Calibri" w:hAnsi="Calibri" w:cs="Arial"/>
          <w:kern w:val="0"/>
          <w:lang w:eastAsia="ar-SA"/>
        </w:rPr>
        <w:t xml:space="preserve"> that underpins our core purpose and values. Love is the basis for all that we do and we teach our children the </w:t>
      </w:r>
      <w:r w:rsidR="009A4485" w:rsidRPr="006C33CD">
        <w:rPr>
          <w:rFonts w:ascii="Calibri" w:hAnsi="Calibri" w:cs="Arial"/>
          <w:kern w:val="0"/>
          <w:lang w:eastAsia="ar-SA"/>
        </w:rPr>
        <w:t>following 12 values</w:t>
      </w:r>
      <w:r w:rsidRPr="006C33CD">
        <w:rPr>
          <w:rFonts w:ascii="Calibri" w:hAnsi="Calibri" w:cs="Arial"/>
          <w:kern w:val="0"/>
          <w:lang w:eastAsia="ar-SA"/>
        </w:rPr>
        <w:t xml:space="preserve"> for life which</w:t>
      </w:r>
      <w:r w:rsidR="005F616E" w:rsidRPr="006C33CD">
        <w:rPr>
          <w:rFonts w:ascii="Calibri" w:hAnsi="Calibri" w:cs="Arial"/>
          <w:kern w:val="0"/>
          <w:lang w:eastAsia="ar-SA"/>
        </w:rPr>
        <w:t>,</w:t>
      </w:r>
      <w:r w:rsidRPr="006C33CD">
        <w:rPr>
          <w:rFonts w:ascii="Calibri" w:hAnsi="Calibri" w:cs="Arial"/>
          <w:kern w:val="0"/>
          <w:lang w:eastAsia="ar-SA"/>
        </w:rPr>
        <w:t xml:space="preserve"> when followed</w:t>
      </w:r>
      <w:r w:rsidR="005F616E" w:rsidRPr="006C33CD">
        <w:rPr>
          <w:rFonts w:ascii="Calibri" w:hAnsi="Calibri" w:cs="Arial"/>
          <w:kern w:val="0"/>
          <w:lang w:eastAsia="ar-SA"/>
        </w:rPr>
        <w:t>,</w:t>
      </w:r>
      <w:r w:rsidRPr="006C33CD">
        <w:rPr>
          <w:rFonts w:ascii="Calibri" w:hAnsi="Calibri" w:cs="Arial"/>
          <w:kern w:val="0"/>
          <w:lang w:eastAsia="ar-SA"/>
        </w:rPr>
        <w:t xml:space="preserve"> will help support and enable all to show love for themselves and others.</w:t>
      </w:r>
      <w:r w:rsidR="005F616E" w:rsidRPr="006C33CD">
        <w:rPr>
          <w:rFonts w:ascii="Calibri" w:hAnsi="Calibri" w:cs="Arial"/>
          <w:kern w:val="0"/>
          <w:lang w:eastAsia="ar-SA"/>
        </w:rPr>
        <w:t xml:space="preserve"> </w:t>
      </w:r>
      <w:r w:rsidR="006C33CD">
        <w:rPr>
          <w:rFonts w:ascii="Calibri" w:hAnsi="Calibri" w:cs="Arial"/>
          <w:kern w:val="0"/>
          <w:lang w:eastAsia="ar-SA"/>
        </w:rPr>
        <w:br/>
      </w:r>
    </w:p>
    <w:p w14:paraId="544DD237" w14:textId="45F10E7E" w:rsidR="006C33CD" w:rsidRDefault="005F616E" w:rsidP="005F616E">
      <w:pPr>
        <w:widowControl/>
        <w:jc w:val="both"/>
        <w:rPr>
          <w:rFonts w:ascii="Calibri" w:hAnsi="Calibri"/>
          <w:iCs/>
        </w:rPr>
      </w:pPr>
      <w:r w:rsidRPr="006C33CD">
        <w:rPr>
          <w:rFonts w:ascii="Calibri" w:hAnsi="Calibri"/>
        </w:rPr>
        <w:t xml:space="preserve">We undertake to follow the principles in the Church of England </w:t>
      </w:r>
      <w:r w:rsidRPr="006C33CD">
        <w:rPr>
          <w:rFonts w:ascii="Calibri" w:hAnsi="Calibri"/>
          <w:iCs/>
        </w:rPr>
        <w:t>Charter for faith sensitive and inclusive relationships education, relationships and sex education (RS</w:t>
      </w:r>
      <w:r w:rsidR="005D60EF">
        <w:rPr>
          <w:rFonts w:ascii="Calibri" w:hAnsi="Calibri"/>
          <w:iCs/>
        </w:rPr>
        <w:t>E) and health education (RSHE</w:t>
      </w:r>
      <w:proofErr w:type="gramStart"/>
      <w:r w:rsidR="005D60EF">
        <w:rPr>
          <w:rFonts w:ascii="Calibri" w:hAnsi="Calibri"/>
          <w:iCs/>
        </w:rPr>
        <w:t>)</w:t>
      </w:r>
      <w:proofErr w:type="gramEnd"/>
      <w:r w:rsidR="004C0225">
        <w:fldChar w:fldCharType="begin"/>
      </w:r>
      <w:r w:rsidR="004C0225">
        <w:instrText xml:space="preserve"> HYPERLINK "https://www.churchofengland.org/sites/default/files/201911///RSHE%20Principles%20and%20Charter_0.pdf" </w:instrText>
      </w:r>
      <w:r w:rsidR="004C0225">
        <w:fldChar w:fldCharType="separate"/>
      </w:r>
      <w:r w:rsidR="005D60EF" w:rsidRPr="00D535A2">
        <w:rPr>
          <w:rStyle w:val="Hyperlink"/>
          <w:rFonts w:ascii="Calibri" w:hAnsi="Calibri"/>
          <w:iCs/>
        </w:rPr>
        <w:t>https://www.churchofengland.org/sites/default/files/201911///RSHE%20Principles%20and%20Charter_0.pdf</w:t>
      </w:r>
      <w:r w:rsidR="004C0225">
        <w:rPr>
          <w:rStyle w:val="Hyperlink"/>
          <w:rFonts w:ascii="Calibri" w:hAnsi="Calibri"/>
          <w:iCs/>
        </w:rPr>
        <w:fldChar w:fldCharType="end"/>
      </w:r>
    </w:p>
    <w:p w14:paraId="350B0A35" w14:textId="5CA46F91" w:rsidR="005D60EF" w:rsidRPr="006C33CD" w:rsidRDefault="005D60EF" w:rsidP="005F616E">
      <w:pPr>
        <w:widowControl/>
        <w:jc w:val="both"/>
        <w:rPr>
          <w:rFonts w:ascii="Calibri" w:hAnsi="Calibri"/>
          <w:iCs/>
        </w:rPr>
      </w:pPr>
    </w:p>
    <w:p w14:paraId="48865FDF" w14:textId="33B50027" w:rsidR="006C33CD" w:rsidRDefault="006C33CD" w:rsidP="005F616E">
      <w:pPr>
        <w:widowControl/>
        <w:jc w:val="both"/>
        <w:rPr>
          <w:rFonts w:ascii="Calibri" w:hAnsi="Calibri"/>
          <w:i/>
          <w:iCs/>
        </w:rPr>
      </w:pPr>
    </w:p>
    <w:p w14:paraId="04C6413B" w14:textId="4F3F3130" w:rsidR="009A4485" w:rsidRDefault="004A4A13" w:rsidP="009A4485">
      <w:pPr>
        <w:widowControl/>
        <w:rPr>
          <w:rFonts w:ascii="Calibri" w:hAnsi="Calibri"/>
          <w:iCs/>
        </w:rPr>
      </w:pPr>
      <w:r>
        <w:rPr>
          <w:rFonts w:ascii="Calibri" w:hAnsi="Calibri"/>
          <w:iCs/>
        </w:rPr>
        <w:lastRenderedPageBreak/>
        <w:t>The ethos and approach to the teaching of RSHE at Fishponds C of E Academy complies with</w:t>
      </w:r>
      <w:r w:rsidRPr="006C33CD">
        <w:rPr>
          <w:rFonts w:ascii="Calibri" w:hAnsi="Calibri"/>
          <w:iCs/>
        </w:rPr>
        <w:t xml:space="preserve"> the E</w:t>
      </w:r>
      <w:r>
        <w:rPr>
          <w:rFonts w:ascii="Calibri" w:hAnsi="Calibri"/>
        </w:rPr>
        <w:t>quality</w:t>
      </w:r>
      <w:r w:rsidRPr="006C33CD">
        <w:rPr>
          <w:rFonts w:ascii="Calibri" w:hAnsi="Calibri"/>
        </w:rPr>
        <w:t xml:space="preserve"> Act 2010. </w:t>
      </w:r>
      <w:r w:rsidR="006C33CD">
        <w:rPr>
          <w:rFonts w:ascii="Calibri" w:hAnsi="Calibri"/>
          <w:iCs/>
        </w:rPr>
        <w:t>T</w:t>
      </w:r>
      <w:r w:rsidR="005F616E" w:rsidRPr="006C33CD">
        <w:rPr>
          <w:rFonts w:ascii="Calibri" w:hAnsi="Calibri"/>
          <w:iCs/>
        </w:rPr>
        <w:t>his policy should be viewed in conjun</w:t>
      </w:r>
      <w:r w:rsidR="00194A11">
        <w:rPr>
          <w:rFonts w:ascii="Calibri" w:hAnsi="Calibri"/>
          <w:iCs/>
        </w:rPr>
        <w:t xml:space="preserve">ction with the following </w:t>
      </w:r>
      <w:r w:rsidR="00333D2E">
        <w:rPr>
          <w:rFonts w:ascii="Calibri" w:hAnsi="Calibri"/>
          <w:iCs/>
        </w:rPr>
        <w:t xml:space="preserve">Academy </w:t>
      </w:r>
      <w:r w:rsidR="00194A11">
        <w:rPr>
          <w:rFonts w:ascii="Calibri" w:hAnsi="Calibri"/>
          <w:iCs/>
        </w:rPr>
        <w:t>policies</w:t>
      </w:r>
      <w:proofErr w:type="gramStart"/>
      <w:r w:rsidR="00194A11">
        <w:rPr>
          <w:rFonts w:ascii="Calibri" w:hAnsi="Calibri"/>
          <w:iCs/>
        </w:rPr>
        <w:t xml:space="preserve">;  </w:t>
      </w:r>
      <w:r w:rsidR="006C33CD">
        <w:rPr>
          <w:rFonts w:ascii="Calibri" w:hAnsi="Calibri"/>
          <w:iCs/>
        </w:rPr>
        <w:t>Anti</w:t>
      </w:r>
      <w:proofErr w:type="gramEnd"/>
      <w:r w:rsidR="006C33CD">
        <w:rPr>
          <w:rFonts w:ascii="Calibri" w:hAnsi="Calibri"/>
          <w:iCs/>
        </w:rPr>
        <w:t>-</w:t>
      </w:r>
      <w:r w:rsidR="005F616E" w:rsidRPr="006C33CD">
        <w:rPr>
          <w:rFonts w:ascii="Calibri" w:hAnsi="Calibri"/>
          <w:iCs/>
        </w:rPr>
        <w:t>Bu</w:t>
      </w:r>
      <w:r w:rsidR="00194A11">
        <w:rPr>
          <w:rFonts w:ascii="Calibri" w:hAnsi="Calibri"/>
          <w:iCs/>
        </w:rPr>
        <w:t>llying, Behaviour, Safeguarding,</w:t>
      </w:r>
      <w:r w:rsidR="00333D2E">
        <w:rPr>
          <w:rFonts w:ascii="Calibri" w:hAnsi="Calibri"/>
          <w:iCs/>
        </w:rPr>
        <w:t xml:space="preserve"> </w:t>
      </w:r>
      <w:r w:rsidR="00194A11">
        <w:rPr>
          <w:rFonts w:ascii="Calibri" w:hAnsi="Calibri"/>
          <w:iCs/>
        </w:rPr>
        <w:t xml:space="preserve">SEND and the DBAT Equality Policy. Further information about RSHE can be found on our website under </w:t>
      </w:r>
      <w:r w:rsidR="00333D2E">
        <w:rPr>
          <w:rFonts w:ascii="Calibri" w:hAnsi="Calibri"/>
          <w:iCs/>
        </w:rPr>
        <w:t>C</w:t>
      </w:r>
      <w:r w:rsidR="00194A11">
        <w:rPr>
          <w:rFonts w:ascii="Calibri" w:hAnsi="Calibri"/>
          <w:iCs/>
        </w:rPr>
        <w:t>urriculum</w:t>
      </w:r>
      <w:r w:rsidR="00333D2E">
        <w:rPr>
          <w:rFonts w:ascii="Calibri" w:hAnsi="Calibri"/>
          <w:iCs/>
        </w:rPr>
        <w:t xml:space="preserve"> Tab</w:t>
      </w:r>
      <w:proofErr w:type="gramStart"/>
      <w:r w:rsidR="00194A11">
        <w:rPr>
          <w:rFonts w:ascii="Calibri" w:hAnsi="Calibri"/>
          <w:iCs/>
        </w:rPr>
        <w:t xml:space="preserve">- </w:t>
      </w:r>
      <w:r w:rsidR="009A4485">
        <w:rPr>
          <w:rFonts w:ascii="Calibri" w:hAnsi="Calibri"/>
          <w:iCs/>
        </w:rPr>
        <w:t xml:space="preserve"> PSHE</w:t>
      </w:r>
      <w:proofErr w:type="gramEnd"/>
      <w:r w:rsidR="009A4485">
        <w:rPr>
          <w:rFonts w:ascii="Calibri" w:hAnsi="Calibri"/>
          <w:iCs/>
        </w:rPr>
        <w:t xml:space="preserve"> and RSHE. </w:t>
      </w:r>
    </w:p>
    <w:p w14:paraId="5F6302D0" w14:textId="5A91CA13" w:rsidR="009A4485" w:rsidRPr="00172A91" w:rsidRDefault="009A4485" w:rsidP="009A4485">
      <w:pPr>
        <w:widowControl/>
        <w:rPr>
          <w:rFonts w:ascii="Calibri" w:hAnsi="Calibri"/>
          <w:iCs/>
        </w:rPr>
      </w:pPr>
    </w:p>
    <w:p w14:paraId="7E8A3E86" w14:textId="7425BB9F" w:rsidR="009A4485" w:rsidRPr="00BD2C4B" w:rsidRDefault="009A4485" w:rsidP="009A4485">
      <w:pPr>
        <w:widowControl/>
        <w:rPr>
          <w:rFonts w:ascii="Calibri" w:hAnsi="Calibri" w:cs="Arial"/>
          <w:kern w:val="0"/>
          <w:sz w:val="22"/>
          <w:szCs w:val="22"/>
          <w:lang w:eastAsia="ar-SA"/>
        </w:rPr>
      </w:pPr>
    </w:p>
    <w:p w14:paraId="0E4FC98D" w14:textId="1ED5A47E" w:rsidR="004A4A13" w:rsidRPr="006E1537" w:rsidRDefault="009A4485" w:rsidP="00DC5ED7">
      <w:pPr>
        <w:pStyle w:val="aLCPSubhead"/>
        <w:numPr>
          <w:ilvl w:val="0"/>
          <w:numId w:val="6"/>
        </w:numPr>
        <w:rPr>
          <w:rFonts w:ascii="Calibri" w:hAnsi="Calibri"/>
        </w:rPr>
      </w:pPr>
      <w:r>
        <w:rPr>
          <w:rFonts w:ascii="Calibri" w:hAnsi="Calibri"/>
        </w:rPr>
        <w:t xml:space="preserve"> </w:t>
      </w:r>
      <w:r w:rsidR="00683BB2">
        <w:rPr>
          <w:rFonts w:ascii="Calibri" w:hAnsi="Calibri"/>
        </w:rPr>
        <w:t xml:space="preserve">     </w:t>
      </w:r>
      <w:r w:rsidR="008A28F3" w:rsidRPr="006E1537">
        <w:rPr>
          <w:rFonts w:ascii="Calibri" w:hAnsi="Calibri"/>
        </w:rPr>
        <w:t>Introduction</w:t>
      </w:r>
      <w:r w:rsidR="004A4A13" w:rsidRPr="006E1537">
        <w:rPr>
          <w:rFonts w:ascii="Calibri" w:hAnsi="Calibri"/>
        </w:rPr>
        <w:br/>
      </w:r>
    </w:p>
    <w:p w14:paraId="25F3F0DA" w14:textId="4A8F9C08" w:rsidR="00DC5ED7" w:rsidRDefault="004A4A13" w:rsidP="00DC5ED7">
      <w:pPr>
        <w:pStyle w:val="aLCPBodytext"/>
        <w:rPr>
          <w:rFonts w:ascii="Calibri" w:hAnsi="Calibri"/>
          <w:sz w:val="24"/>
          <w:szCs w:val="24"/>
        </w:rPr>
      </w:pPr>
      <w:r w:rsidRPr="006E1537">
        <w:rPr>
          <w:rFonts w:ascii="Calibri" w:hAnsi="Calibri"/>
          <w:sz w:val="24"/>
          <w:szCs w:val="24"/>
        </w:rPr>
        <w:t>This school’s RS</w:t>
      </w:r>
      <w:r w:rsidR="00214D8D" w:rsidRPr="006E1537">
        <w:rPr>
          <w:rFonts w:ascii="Calibri" w:hAnsi="Calibri"/>
          <w:sz w:val="24"/>
          <w:szCs w:val="24"/>
        </w:rPr>
        <w:t>H</w:t>
      </w:r>
      <w:r w:rsidRPr="006E1537">
        <w:rPr>
          <w:rFonts w:ascii="Calibri" w:hAnsi="Calibri"/>
          <w:sz w:val="24"/>
          <w:szCs w:val="24"/>
        </w:rPr>
        <w:t xml:space="preserve">E policy is based on the government guidance documentation: </w:t>
      </w:r>
      <w:r w:rsidRPr="006E1537">
        <w:rPr>
          <w:rFonts w:ascii="Calibri" w:hAnsi="Calibri"/>
          <w:sz w:val="24"/>
          <w:szCs w:val="24"/>
        </w:rPr>
        <w:br/>
      </w:r>
      <w:r w:rsidRPr="006E1537">
        <w:rPr>
          <w:rFonts w:asciiTheme="minorHAnsi" w:hAnsiTheme="minorHAnsi"/>
          <w:sz w:val="24"/>
          <w:szCs w:val="24"/>
        </w:rPr>
        <w:t xml:space="preserve">‘Relationships Education, Relationships and Sex Education (RSE) and Health Education </w:t>
      </w:r>
      <w:r w:rsidRPr="006E1537">
        <w:rPr>
          <w:rFonts w:asciiTheme="minorHAnsi" w:hAnsiTheme="minorHAnsi"/>
          <w:i/>
          <w:sz w:val="24"/>
          <w:szCs w:val="24"/>
        </w:rPr>
        <w:t xml:space="preserve">Statutory guidance for governing bodies, proprietors, head teachers, principals, senior leadership teams, teachers’ </w:t>
      </w:r>
      <w:r w:rsidRPr="006E1537">
        <w:rPr>
          <w:rFonts w:asciiTheme="minorHAnsi" w:hAnsiTheme="minorHAnsi"/>
          <w:sz w:val="24"/>
          <w:szCs w:val="24"/>
        </w:rPr>
        <w:t>(published in June 2019)</w:t>
      </w:r>
      <w:r w:rsidRPr="006E1537">
        <w:rPr>
          <w:rFonts w:ascii="Calibri" w:hAnsi="Calibri"/>
          <w:i/>
          <w:sz w:val="24"/>
          <w:szCs w:val="24"/>
        </w:rPr>
        <w:t>.</w:t>
      </w:r>
      <w:r w:rsidR="00214D8D" w:rsidRPr="006E1537">
        <w:rPr>
          <w:rFonts w:ascii="Calibri" w:hAnsi="Calibri"/>
          <w:i/>
          <w:sz w:val="24"/>
          <w:szCs w:val="24"/>
        </w:rPr>
        <w:t xml:space="preserve"> </w:t>
      </w:r>
      <w:r w:rsidR="00214D8D" w:rsidRPr="006E1537">
        <w:rPr>
          <w:rFonts w:ascii="Calibri" w:hAnsi="Calibri"/>
          <w:sz w:val="24"/>
          <w:szCs w:val="24"/>
        </w:rPr>
        <w:t>This is statutory guidance from the Department for Education issued under Section 80A of the Education Act 2002 and section 403 of the Education Act 1996.</w:t>
      </w:r>
    </w:p>
    <w:p w14:paraId="1A6BB1BD" w14:textId="77777777" w:rsidR="00DC5ED7" w:rsidRDefault="00DC5ED7" w:rsidP="00DC5ED7">
      <w:pPr>
        <w:pStyle w:val="aLCPBodytext"/>
        <w:rPr>
          <w:rFonts w:ascii="Calibri" w:hAnsi="Calibri"/>
          <w:sz w:val="24"/>
          <w:szCs w:val="24"/>
        </w:rPr>
      </w:pPr>
    </w:p>
    <w:p w14:paraId="308E71A2" w14:textId="5EF21A87" w:rsidR="00194A11" w:rsidRPr="009A4485" w:rsidRDefault="00683BB2" w:rsidP="00273CBF">
      <w:pPr>
        <w:pStyle w:val="aLCPBodytext"/>
        <w:numPr>
          <w:ilvl w:val="1"/>
          <w:numId w:val="6"/>
        </w:numPr>
        <w:rPr>
          <w:rFonts w:ascii="Calibri" w:hAnsi="Calibri"/>
          <w:sz w:val="24"/>
          <w:szCs w:val="24"/>
        </w:rPr>
      </w:pPr>
      <w:r>
        <w:rPr>
          <w:rFonts w:ascii="Calibri" w:hAnsi="Calibri"/>
          <w:b/>
          <w:sz w:val="24"/>
          <w:szCs w:val="24"/>
        </w:rPr>
        <w:t xml:space="preserve">    </w:t>
      </w:r>
      <w:r w:rsidR="009A4485">
        <w:rPr>
          <w:rFonts w:ascii="Calibri" w:hAnsi="Calibri"/>
          <w:b/>
          <w:sz w:val="24"/>
          <w:szCs w:val="24"/>
        </w:rPr>
        <w:t xml:space="preserve">  </w:t>
      </w:r>
      <w:r w:rsidR="00DC5ED7" w:rsidRPr="00DC5ED7">
        <w:rPr>
          <w:rFonts w:ascii="Calibri" w:hAnsi="Calibri"/>
          <w:b/>
          <w:sz w:val="24"/>
          <w:szCs w:val="24"/>
        </w:rPr>
        <w:t>Intention statement</w:t>
      </w:r>
    </w:p>
    <w:p w14:paraId="7307500A" w14:textId="77777777" w:rsidR="009A4485" w:rsidRPr="00194A11" w:rsidRDefault="009A4485" w:rsidP="009A4485">
      <w:pPr>
        <w:pStyle w:val="aLCPBodytext"/>
        <w:ind w:left="360"/>
        <w:rPr>
          <w:rFonts w:ascii="Calibri" w:hAnsi="Calibri"/>
          <w:sz w:val="24"/>
          <w:szCs w:val="24"/>
        </w:rPr>
      </w:pPr>
    </w:p>
    <w:p w14:paraId="63AA22C0" w14:textId="76FCFCD2" w:rsidR="00273CBF" w:rsidRDefault="00DC5ED7" w:rsidP="00194A11">
      <w:pPr>
        <w:pStyle w:val="aLCPBodytext"/>
        <w:ind w:left="360"/>
        <w:rPr>
          <w:rFonts w:ascii="Calibri" w:hAnsi="Calibri"/>
          <w:sz w:val="24"/>
          <w:szCs w:val="24"/>
        </w:rPr>
      </w:pPr>
      <w:r w:rsidRPr="00DC5ED7">
        <w:rPr>
          <w:rFonts w:ascii="Calibri" w:hAnsi="Calibri"/>
          <w:color w:val="000000"/>
          <w:sz w:val="24"/>
          <w:szCs w:val="24"/>
          <w:bdr w:val="none" w:sz="0" w:space="0" w:color="auto" w:frame="1"/>
          <w:shd w:val="clear" w:color="auto" w:fill="FFFFFF"/>
        </w:rPr>
        <w:t>At Fishponds C of E Academy, PSHE and RS</w:t>
      </w:r>
      <w:r w:rsidR="006A5C1B">
        <w:rPr>
          <w:rFonts w:ascii="Calibri" w:hAnsi="Calibri"/>
          <w:color w:val="000000"/>
          <w:sz w:val="24"/>
          <w:szCs w:val="24"/>
          <w:bdr w:val="none" w:sz="0" w:space="0" w:color="auto" w:frame="1"/>
          <w:shd w:val="clear" w:color="auto" w:fill="FFFFFF"/>
        </w:rPr>
        <w:t>H</w:t>
      </w:r>
      <w:r w:rsidRPr="00DC5ED7">
        <w:rPr>
          <w:rFonts w:ascii="Calibri" w:hAnsi="Calibri"/>
          <w:color w:val="000000"/>
          <w:sz w:val="24"/>
          <w:szCs w:val="24"/>
          <w:bdr w:val="none" w:sz="0" w:space="0" w:color="auto" w:frame="1"/>
          <w:shd w:val="clear" w:color="auto" w:fill="FFFFFF"/>
        </w:rPr>
        <w:t>E are rooted in our ethos of love: loving oneself and loving one another. The teaching of PSHE and RS</w:t>
      </w:r>
      <w:r w:rsidR="006A5C1B">
        <w:rPr>
          <w:rFonts w:ascii="Calibri" w:hAnsi="Calibri"/>
          <w:color w:val="000000"/>
          <w:sz w:val="24"/>
          <w:szCs w:val="24"/>
          <w:bdr w:val="none" w:sz="0" w:space="0" w:color="auto" w:frame="1"/>
          <w:shd w:val="clear" w:color="auto" w:fill="FFFFFF"/>
        </w:rPr>
        <w:t>H</w:t>
      </w:r>
      <w:r w:rsidRPr="00DC5ED7">
        <w:rPr>
          <w:rFonts w:ascii="Calibri" w:hAnsi="Calibri"/>
          <w:color w:val="000000"/>
          <w:sz w:val="24"/>
          <w:szCs w:val="24"/>
          <w:bdr w:val="none" w:sz="0" w:space="0" w:color="auto" w:frame="1"/>
          <w:shd w:val="clear" w:color="auto" w:fill="FFFFFF"/>
        </w:rPr>
        <w:t>E allows for the recognition that we are all different and offers a chance to celebrate our uniqueness. It helps pupils to flourish as members of the school and wider community by teaching them awareness of emotions, healthy habits, how to keep safe and maintain positive relationships. Without PSHE and RS</w:t>
      </w:r>
      <w:r w:rsidR="006A5C1B">
        <w:rPr>
          <w:rFonts w:ascii="Calibri" w:hAnsi="Calibri"/>
          <w:color w:val="000000"/>
          <w:sz w:val="24"/>
          <w:szCs w:val="24"/>
          <w:bdr w:val="none" w:sz="0" w:space="0" w:color="auto" w:frame="1"/>
          <w:shd w:val="clear" w:color="auto" w:fill="FFFFFF"/>
        </w:rPr>
        <w:t>H</w:t>
      </w:r>
      <w:r w:rsidRPr="00DC5ED7">
        <w:rPr>
          <w:rFonts w:ascii="Calibri" w:hAnsi="Calibri"/>
          <w:color w:val="000000"/>
          <w:sz w:val="24"/>
          <w:szCs w:val="24"/>
          <w:bdr w:val="none" w:sz="0" w:space="0" w:color="auto" w:frame="1"/>
          <w:shd w:val="clear" w:color="auto" w:fill="FFFFFF"/>
        </w:rPr>
        <w:t>E pupils may not develop as many tools for staying safe physically, mentally and online. It is particularly important because it supports children to act with love and respect, both towards themselves and towards others which, in turn, sets them up for living safe, healthy and fulfilling lives in the future.</w:t>
      </w:r>
      <w:r>
        <w:rPr>
          <w:rFonts w:ascii="Calibri" w:hAnsi="Calibri"/>
          <w:color w:val="000000"/>
          <w:bdr w:val="none" w:sz="0" w:space="0" w:color="auto" w:frame="1"/>
          <w:shd w:val="clear" w:color="auto" w:fill="FFFFFF"/>
        </w:rPr>
        <w:t> </w:t>
      </w:r>
      <w:r w:rsidR="00273CBF">
        <w:rPr>
          <w:rFonts w:ascii="Calibri" w:hAnsi="Calibri"/>
          <w:color w:val="000000"/>
          <w:bdr w:val="none" w:sz="0" w:space="0" w:color="auto" w:frame="1"/>
          <w:shd w:val="clear" w:color="auto" w:fill="FFFFFF"/>
        </w:rPr>
        <w:br/>
      </w:r>
    </w:p>
    <w:p w14:paraId="110403DB" w14:textId="4255E7E2" w:rsidR="00723760" w:rsidRPr="0032644D" w:rsidRDefault="00683BB2" w:rsidP="00273CBF">
      <w:pPr>
        <w:pStyle w:val="aLCPBodytext"/>
        <w:numPr>
          <w:ilvl w:val="1"/>
          <w:numId w:val="6"/>
        </w:numPr>
        <w:rPr>
          <w:rFonts w:ascii="Calibri" w:hAnsi="Calibri"/>
          <w:sz w:val="24"/>
          <w:szCs w:val="24"/>
        </w:rPr>
      </w:pPr>
      <w:r>
        <w:rPr>
          <w:rFonts w:ascii="Calibri" w:hAnsi="Calibri"/>
          <w:b/>
          <w:sz w:val="24"/>
          <w:szCs w:val="24"/>
        </w:rPr>
        <w:t xml:space="preserve">      </w:t>
      </w:r>
      <w:r w:rsidR="00273CBF" w:rsidRPr="00273CBF">
        <w:rPr>
          <w:rFonts w:ascii="Calibri" w:hAnsi="Calibri"/>
          <w:b/>
          <w:sz w:val="24"/>
          <w:szCs w:val="24"/>
        </w:rPr>
        <w:t>Implementation</w:t>
      </w:r>
      <w:r w:rsidR="00732444">
        <w:rPr>
          <w:rFonts w:ascii="Calibri" w:hAnsi="Calibri"/>
          <w:b/>
          <w:sz w:val="24"/>
          <w:szCs w:val="24"/>
        </w:rPr>
        <w:t xml:space="preserve"> </w:t>
      </w:r>
    </w:p>
    <w:p w14:paraId="6214B5CF" w14:textId="77777777" w:rsidR="0032644D" w:rsidRPr="00273CBF" w:rsidRDefault="0032644D" w:rsidP="0032644D">
      <w:pPr>
        <w:pStyle w:val="aLCPBodytext"/>
        <w:ind w:left="360"/>
        <w:rPr>
          <w:rFonts w:ascii="Calibri" w:hAnsi="Calibri"/>
          <w:sz w:val="24"/>
          <w:szCs w:val="24"/>
        </w:rPr>
      </w:pPr>
    </w:p>
    <w:p w14:paraId="4F8FAA74" w14:textId="77777777" w:rsidR="00732444" w:rsidRDefault="00035D8F" w:rsidP="00D362A4">
      <w:pPr>
        <w:rPr>
          <w:rFonts w:ascii="Calibri" w:hAnsi="Calibri"/>
        </w:rPr>
      </w:pPr>
      <w:r w:rsidRPr="006E1537">
        <w:rPr>
          <w:rFonts w:ascii="Calibri" w:hAnsi="Calibri"/>
        </w:rPr>
        <w:t xml:space="preserve">RSHE stands for </w:t>
      </w:r>
      <w:r w:rsidR="00214D8D" w:rsidRPr="006E1537">
        <w:rPr>
          <w:rFonts w:ascii="Calibri" w:hAnsi="Calibri"/>
        </w:rPr>
        <w:t>Relationships</w:t>
      </w:r>
      <w:r w:rsidRPr="006E1537">
        <w:rPr>
          <w:rFonts w:ascii="Calibri" w:hAnsi="Calibri"/>
        </w:rPr>
        <w:t>, Sex and</w:t>
      </w:r>
      <w:r w:rsidR="00214D8D" w:rsidRPr="006E1537">
        <w:rPr>
          <w:rFonts w:ascii="Calibri" w:hAnsi="Calibri"/>
        </w:rPr>
        <w:t xml:space="preserve"> </w:t>
      </w:r>
      <w:r w:rsidRPr="006E1537">
        <w:rPr>
          <w:rFonts w:ascii="Calibri" w:hAnsi="Calibri"/>
        </w:rPr>
        <w:t xml:space="preserve">Health </w:t>
      </w:r>
      <w:r w:rsidR="00214D8D" w:rsidRPr="006E1537">
        <w:rPr>
          <w:rFonts w:ascii="Calibri" w:hAnsi="Calibri"/>
        </w:rPr>
        <w:t>education</w:t>
      </w:r>
      <w:r w:rsidRPr="006E1537">
        <w:rPr>
          <w:rFonts w:ascii="Calibri" w:hAnsi="Calibri"/>
        </w:rPr>
        <w:t xml:space="preserve">. We teach this within our PSHE curriculum, which also includes personal, social and economic education. This policy aims to detail our approach to the Relationships and Sex aspects of the curriculum, of which, </w:t>
      </w:r>
      <w:r w:rsidR="00723760" w:rsidRPr="006E1537">
        <w:rPr>
          <w:rFonts w:ascii="Calibri" w:hAnsi="Calibri"/>
        </w:rPr>
        <w:t xml:space="preserve">the </w:t>
      </w:r>
      <w:r w:rsidRPr="006E1537">
        <w:rPr>
          <w:rFonts w:ascii="Calibri" w:hAnsi="Calibri"/>
        </w:rPr>
        <w:t xml:space="preserve">Relationships </w:t>
      </w:r>
      <w:r w:rsidR="00723760" w:rsidRPr="006E1537">
        <w:rPr>
          <w:rFonts w:ascii="Calibri" w:hAnsi="Calibri"/>
        </w:rPr>
        <w:t xml:space="preserve">curriculum content </w:t>
      </w:r>
      <w:r w:rsidRPr="006E1537">
        <w:rPr>
          <w:rFonts w:ascii="Calibri" w:hAnsi="Calibri"/>
        </w:rPr>
        <w:t>is now statutory.</w:t>
      </w:r>
      <w:r w:rsidR="00360E6B">
        <w:rPr>
          <w:rFonts w:ascii="Calibri" w:hAnsi="Calibri"/>
        </w:rPr>
        <w:t xml:space="preserve"> </w:t>
      </w:r>
      <w:r w:rsidR="00A366B8">
        <w:rPr>
          <w:rFonts w:ascii="Calibri" w:hAnsi="Calibri"/>
        </w:rPr>
        <w:br/>
      </w:r>
      <w:r w:rsidR="00A366B8">
        <w:rPr>
          <w:rFonts w:ascii="Calibri" w:hAnsi="Calibri"/>
        </w:rPr>
        <w:br/>
      </w:r>
      <w:r w:rsidR="00360E6B">
        <w:rPr>
          <w:rFonts w:ascii="Calibri" w:hAnsi="Calibri"/>
        </w:rPr>
        <w:t xml:space="preserve">For the majority of PSHE and RSHE teaching we use the </w:t>
      </w:r>
      <w:r w:rsidR="00854833">
        <w:rPr>
          <w:rFonts w:ascii="Calibri" w:hAnsi="Calibri"/>
        </w:rPr>
        <w:t>JIGSAW</w:t>
      </w:r>
      <w:r w:rsidR="00360E6B">
        <w:rPr>
          <w:rFonts w:ascii="Calibri" w:hAnsi="Calibri"/>
        </w:rPr>
        <w:t xml:space="preserve"> scheme of work which </w:t>
      </w:r>
      <w:r w:rsidR="00A366B8">
        <w:rPr>
          <w:rFonts w:ascii="Calibri" w:hAnsi="Calibri"/>
        </w:rPr>
        <w:t>begins by laying foundations in the Early Years and gradually builds on pupils’ knowledge as they move through the key stages.</w:t>
      </w:r>
      <w:r w:rsidR="00D362A4" w:rsidRPr="007260FC">
        <w:t xml:space="preserve"> </w:t>
      </w:r>
      <w:r w:rsidR="00854833">
        <w:rPr>
          <w:rFonts w:asciiTheme="minorHAnsi" w:hAnsiTheme="minorHAnsi"/>
        </w:rPr>
        <w:t>JIGSAW</w:t>
      </w:r>
      <w:r w:rsidR="00D362A4" w:rsidRPr="00D362A4">
        <w:rPr>
          <w:rFonts w:asciiTheme="minorHAnsi" w:hAnsiTheme="minorHAnsi"/>
        </w:rPr>
        <w:t xml:space="preserve"> is designed as a whole school approach through which children acquire the knowledge, understanding and skills they need to manage their lives – now and in the future. The scheme considers the needs of the ‘whole child’ and is set within the context of spiritual, moral, social and cultural development.</w:t>
      </w:r>
      <w:r w:rsidR="00DC5ED7">
        <w:rPr>
          <w:rFonts w:asciiTheme="minorHAnsi" w:hAnsiTheme="minorHAnsi"/>
        </w:rPr>
        <w:t xml:space="preserve"> </w:t>
      </w:r>
      <w:r w:rsidR="00854833">
        <w:rPr>
          <w:rFonts w:ascii="Calibri" w:hAnsi="Calibri"/>
        </w:rPr>
        <w:t>JIGSAW</w:t>
      </w:r>
      <w:r w:rsidR="00DC5ED7" w:rsidRPr="00DC5ED7">
        <w:rPr>
          <w:rFonts w:ascii="Calibri" w:hAnsi="Calibri"/>
        </w:rPr>
        <w:t xml:space="preserve"> also links with the Science curriculum when teaching children about life cycles, babies and puberty</w:t>
      </w:r>
      <w:r w:rsidR="00DC5ED7">
        <w:rPr>
          <w:rFonts w:ascii="Calibri" w:hAnsi="Calibri"/>
        </w:rPr>
        <w:t xml:space="preserve"> in the ‘Changing Me’ unit in term 6</w:t>
      </w:r>
      <w:r w:rsidR="00DC5ED7" w:rsidRPr="00DC5ED7">
        <w:rPr>
          <w:rFonts w:ascii="Calibri" w:hAnsi="Calibri"/>
        </w:rPr>
        <w:t xml:space="preserve">. All </w:t>
      </w:r>
      <w:r w:rsidR="00854833">
        <w:rPr>
          <w:rFonts w:ascii="Calibri" w:hAnsi="Calibri"/>
        </w:rPr>
        <w:t>JIGSAW</w:t>
      </w:r>
      <w:r w:rsidR="00DC5ED7" w:rsidRPr="00DC5ED7">
        <w:rPr>
          <w:rFonts w:ascii="Calibri" w:hAnsi="Calibri"/>
        </w:rPr>
        <w:t xml:space="preserve"> sex education lessons are delivered in an age- and stage- appropriate way.</w:t>
      </w:r>
      <w:r w:rsidR="00D362A4" w:rsidRPr="007260FC">
        <w:t xml:space="preserve"> </w:t>
      </w:r>
      <w:r w:rsidR="007619EE">
        <w:rPr>
          <w:rFonts w:ascii="Calibri" w:hAnsi="Calibri"/>
        </w:rPr>
        <w:t xml:space="preserve">On more than one occasion, parent focus groups have been involved with </w:t>
      </w:r>
      <w:r w:rsidR="00360E6B">
        <w:rPr>
          <w:rFonts w:ascii="Calibri" w:hAnsi="Calibri"/>
        </w:rPr>
        <w:t>selecting and approving</w:t>
      </w:r>
      <w:r w:rsidR="007619EE">
        <w:rPr>
          <w:rFonts w:ascii="Calibri" w:hAnsi="Calibri"/>
        </w:rPr>
        <w:t xml:space="preserve"> these resources. </w:t>
      </w:r>
      <w:r w:rsidR="00A366B8">
        <w:rPr>
          <w:rFonts w:ascii="Calibri" w:hAnsi="Calibri"/>
        </w:rPr>
        <w:br/>
      </w:r>
    </w:p>
    <w:p w14:paraId="558AFF54" w14:textId="77777777" w:rsidR="00273CBF" w:rsidRPr="000124F7" w:rsidRDefault="00732444" w:rsidP="00732444">
      <w:pPr>
        <w:rPr>
          <w:rFonts w:ascii="Calibri" w:hAnsi="Calibri"/>
          <w:b/>
        </w:rPr>
      </w:pPr>
      <w:r>
        <w:rPr>
          <w:rFonts w:ascii="Calibri" w:hAnsi="Calibri"/>
        </w:rPr>
        <w:t xml:space="preserve">Fishponds CE Academy adopted the JIGSAW scheme of work for PSHE in May 2018.  A </w:t>
      </w:r>
      <w:r>
        <w:rPr>
          <w:rFonts w:ascii="Calibri" w:hAnsi="Calibri"/>
        </w:rPr>
        <w:lastRenderedPageBreak/>
        <w:t>working group of parents representing different faiths and cultures, members of the Local Board and school leaders consulted on the rationale behind the scheme of work, studied the teaching plans and resources. It was unanimously agreed that this would form the basis of the school’s Relationship and Sex education. In February 2020, another parent group was consulted again about the changes to the RSHE curriculum, the new JIGSAW resources and our ongoing approach to teaching RSHE throughout every year group in the school. During the meeting, and subsequent feedback survey, these parents were in agreement that the resources were suitable, relevant and age appropriate.</w:t>
      </w:r>
      <w:r w:rsidRPr="00732444">
        <w:rPr>
          <w:rFonts w:ascii="Calibri" w:hAnsi="Calibri"/>
        </w:rPr>
        <w:t xml:space="preserve"> </w:t>
      </w:r>
      <w:r>
        <w:rPr>
          <w:rFonts w:ascii="Calibri" w:hAnsi="Calibri"/>
        </w:rPr>
        <w:br/>
      </w:r>
      <w:r>
        <w:rPr>
          <w:rFonts w:ascii="Calibri" w:hAnsi="Calibri"/>
        </w:rPr>
        <w:br/>
        <w:t>In addition to JIGSAW we teach RSHE and PSHE through day to day p</w:t>
      </w:r>
      <w:r w:rsidR="0032644D">
        <w:rPr>
          <w:rFonts w:ascii="Calibri" w:hAnsi="Calibri"/>
        </w:rPr>
        <w:t>ractice, such as through our</w:t>
      </w:r>
      <w:r>
        <w:rPr>
          <w:rFonts w:ascii="Calibri" w:hAnsi="Calibri"/>
        </w:rPr>
        <w:t xml:space="preserve"> Behaviour Policy, We also have annual events such as Online Safety week, a Safety Day which includes the NSPCC PANTs rule and Anti-Bullying week which explores relationships (friendships) in more detail. </w:t>
      </w:r>
      <w:r w:rsidR="00035D8F" w:rsidRPr="006E1537">
        <w:rPr>
          <w:rFonts w:ascii="Calibri" w:hAnsi="Calibri"/>
        </w:rPr>
        <w:t xml:space="preserve">Please see below for further detail as to the content that </w:t>
      </w:r>
      <w:r w:rsidR="007B3B81" w:rsidRPr="006E1537">
        <w:rPr>
          <w:rFonts w:ascii="Calibri" w:hAnsi="Calibri"/>
        </w:rPr>
        <w:t>each area includes.</w:t>
      </w:r>
      <w:r>
        <w:rPr>
          <w:rFonts w:ascii="Calibri" w:hAnsi="Calibri"/>
        </w:rPr>
        <w:br/>
      </w:r>
      <w:r w:rsidR="007B3B81" w:rsidRPr="006E1537">
        <w:rPr>
          <w:rFonts w:ascii="Calibri" w:hAnsi="Calibri"/>
          <w:b/>
        </w:rPr>
        <w:br/>
      </w:r>
      <w:r w:rsidR="000124F7">
        <w:rPr>
          <w:rFonts w:ascii="Calibri" w:hAnsi="Calibri"/>
          <w:b/>
        </w:rPr>
        <w:t>2</w:t>
      </w:r>
      <w:r w:rsidR="000124F7">
        <w:rPr>
          <w:rFonts w:ascii="Calibri" w:hAnsi="Calibri"/>
          <w:b/>
        </w:rPr>
        <w:tab/>
      </w:r>
      <w:r w:rsidR="00273CBF" w:rsidRPr="000124F7">
        <w:rPr>
          <w:rFonts w:ascii="Calibri" w:hAnsi="Calibri"/>
          <w:b/>
        </w:rPr>
        <w:t>Curriculum information for</w:t>
      </w:r>
      <w:r w:rsidR="000124F7">
        <w:rPr>
          <w:rFonts w:ascii="Calibri" w:hAnsi="Calibri"/>
          <w:b/>
        </w:rPr>
        <w:t xml:space="preserve"> Relationships and Health education</w:t>
      </w:r>
    </w:p>
    <w:p w14:paraId="50721587" w14:textId="77777777" w:rsidR="00273CBF" w:rsidRPr="000124F7" w:rsidRDefault="00273CBF" w:rsidP="007B3B81">
      <w:pPr>
        <w:pStyle w:val="aLCPBodytext"/>
        <w:rPr>
          <w:rFonts w:ascii="Calibri" w:hAnsi="Calibri"/>
          <w:b/>
          <w:sz w:val="24"/>
          <w:szCs w:val="24"/>
        </w:rPr>
      </w:pPr>
    </w:p>
    <w:p w14:paraId="43B0B7FB" w14:textId="77777777" w:rsidR="006E1537" w:rsidRPr="000124F7" w:rsidRDefault="000124F7" w:rsidP="007B3B81">
      <w:pPr>
        <w:pStyle w:val="aLCPBodytext"/>
        <w:rPr>
          <w:rFonts w:ascii="Calibri" w:hAnsi="Calibri"/>
          <w:b/>
          <w:sz w:val="24"/>
          <w:szCs w:val="24"/>
        </w:rPr>
      </w:pPr>
      <w:r>
        <w:rPr>
          <w:rFonts w:ascii="Calibri" w:hAnsi="Calibri"/>
          <w:b/>
          <w:sz w:val="24"/>
          <w:szCs w:val="24"/>
        </w:rPr>
        <w:t xml:space="preserve">2.1 </w:t>
      </w:r>
      <w:r>
        <w:rPr>
          <w:rFonts w:ascii="Calibri" w:hAnsi="Calibri"/>
          <w:b/>
          <w:sz w:val="24"/>
          <w:szCs w:val="24"/>
        </w:rPr>
        <w:tab/>
      </w:r>
      <w:r w:rsidR="00035D8F" w:rsidRPr="000124F7">
        <w:rPr>
          <w:rFonts w:ascii="Calibri" w:hAnsi="Calibri"/>
          <w:b/>
          <w:sz w:val="24"/>
          <w:szCs w:val="24"/>
        </w:rPr>
        <w:t>Relationships education</w:t>
      </w:r>
      <w:r w:rsidR="007B3B81" w:rsidRPr="000124F7">
        <w:rPr>
          <w:rFonts w:ascii="Calibri" w:hAnsi="Calibri"/>
          <w:b/>
          <w:sz w:val="24"/>
          <w:szCs w:val="24"/>
        </w:rPr>
        <w:t xml:space="preserve"> </w:t>
      </w:r>
      <w:r w:rsidR="006E1537" w:rsidRPr="000124F7">
        <w:rPr>
          <w:rFonts w:ascii="Calibri" w:hAnsi="Calibri"/>
          <w:b/>
          <w:sz w:val="24"/>
          <w:szCs w:val="24"/>
        </w:rPr>
        <w:tab/>
      </w:r>
    </w:p>
    <w:p w14:paraId="6D8EED26" w14:textId="77777777" w:rsidR="0032644D" w:rsidRDefault="00F5322D" w:rsidP="001A6016">
      <w:pPr>
        <w:pStyle w:val="aLCPBodytext"/>
        <w:rPr>
          <w:rFonts w:asciiTheme="majorHAnsi" w:hAnsiTheme="majorHAnsi"/>
          <w:color w:val="FF0000"/>
        </w:rPr>
      </w:pPr>
      <w:r w:rsidRPr="00F5322D">
        <w:rPr>
          <w:rFonts w:ascii="Calibri" w:hAnsi="Calibri"/>
          <w:b/>
          <w:sz w:val="24"/>
          <w:szCs w:val="24"/>
        </w:rPr>
        <w:br/>
      </w:r>
      <w:r w:rsidRPr="00F5322D">
        <w:rPr>
          <w:rFonts w:ascii="Calibri" w:hAnsi="Calibri"/>
          <w:sz w:val="24"/>
          <w:szCs w:val="24"/>
        </w:rPr>
        <w:t>Relationships</w:t>
      </w:r>
      <w:r w:rsidRPr="00F5322D">
        <w:rPr>
          <w:rFonts w:asciiTheme="minorHAnsi" w:hAnsiTheme="minorHAnsi"/>
          <w:sz w:val="24"/>
          <w:szCs w:val="24"/>
        </w:rPr>
        <w:t xml:space="preserve"> education topics serve to empower children to be able to treat themselves, their bodies, their friends, peers and their families with respect and gain a deep understanding of the features of relationships that are likely to lead to happiness and security. This area of the curriculum is statutory so parents and carers do not have the right to withdraw their children. </w:t>
      </w:r>
      <w:r w:rsidR="007B3B81" w:rsidRPr="00F5322D">
        <w:rPr>
          <w:rFonts w:ascii="Calibri" w:hAnsi="Calibri"/>
          <w:sz w:val="24"/>
          <w:szCs w:val="24"/>
        </w:rPr>
        <w:t>The main curriculum areas covered</w:t>
      </w:r>
      <w:r>
        <w:rPr>
          <w:rFonts w:ascii="Calibri" w:hAnsi="Calibri"/>
          <w:sz w:val="24"/>
          <w:szCs w:val="24"/>
        </w:rPr>
        <w:t xml:space="preserve"> by Relationships education </w:t>
      </w:r>
      <w:r w:rsidR="006A5C1B">
        <w:rPr>
          <w:rFonts w:ascii="Calibri" w:hAnsi="Calibri"/>
          <w:sz w:val="24"/>
          <w:szCs w:val="24"/>
        </w:rPr>
        <w:t xml:space="preserve">in primary schools </w:t>
      </w:r>
      <w:r>
        <w:rPr>
          <w:rFonts w:ascii="Calibri" w:hAnsi="Calibri"/>
          <w:sz w:val="24"/>
          <w:szCs w:val="24"/>
        </w:rPr>
        <w:t>are:</w:t>
      </w:r>
      <w:r w:rsidR="007B3B81" w:rsidRPr="00273CBF">
        <w:rPr>
          <w:rFonts w:ascii="Calibri" w:hAnsi="Calibri"/>
          <w:sz w:val="24"/>
          <w:szCs w:val="24"/>
        </w:rPr>
        <w:br/>
      </w:r>
      <w:r w:rsidR="00035D8F" w:rsidRPr="00273CBF">
        <w:rPr>
          <w:rFonts w:ascii="Calibri" w:hAnsi="Calibri"/>
          <w:sz w:val="24"/>
          <w:szCs w:val="24"/>
        </w:rPr>
        <w:br/>
      </w:r>
      <w:r w:rsidR="00723760" w:rsidRPr="006E1537">
        <w:rPr>
          <w:rFonts w:ascii="Calibri" w:hAnsi="Calibri"/>
          <w:b/>
        </w:rPr>
        <w:t xml:space="preserve">Families and people who care for me </w:t>
      </w:r>
      <w:r w:rsidR="00723760" w:rsidRPr="006E1537">
        <w:rPr>
          <w:rFonts w:asciiTheme="majorHAnsi" w:hAnsiTheme="majorHAnsi"/>
        </w:rPr>
        <w:t>–</w:t>
      </w:r>
      <w:r w:rsidR="001D7828" w:rsidRPr="006E1537">
        <w:rPr>
          <w:rFonts w:asciiTheme="majorHAnsi" w:hAnsiTheme="majorHAnsi"/>
        </w:rPr>
        <w:t xml:space="preserve"> how families can give love, security and stability, how families look different from one another but are characterised by love and care, healthy family relationships, trust, and how to seek support if neede</w:t>
      </w:r>
      <w:r w:rsidR="001D7828" w:rsidRPr="0032644D">
        <w:rPr>
          <w:rFonts w:asciiTheme="majorHAnsi" w:hAnsiTheme="majorHAnsi"/>
        </w:rPr>
        <w:t>d</w:t>
      </w:r>
      <w:r w:rsidR="007B3B81" w:rsidRPr="0032644D">
        <w:rPr>
          <w:rFonts w:asciiTheme="majorHAnsi" w:hAnsiTheme="majorHAnsi"/>
        </w:rPr>
        <w:t xml:space="preserve"> etc</w:t>
      </w:r>
      <w:r w:rsidR="007B3B81" w:rsidRPr="000124F7">
        <w:rPr>
          <w:rFonts w:asciiTheme="majorHAnsi" w:hAnsiTheme="majorHAnsi"/>
          <w:color w:val="FF0000"/>
        </w:rPr>
        <w:t>.</w:t>
      </w:r>
      <w:r w:rsidR="000124F7">
        <w:rPr>
          <w:rFonts w:asciiTheme="majorHAnsi" w:hAnsiTheme="majorHAnsi"/>
          <w:color w:val="FF0000"/>
        </w:rPr>
        <w:t xml:space="preserve"> </w:t>
      </w:r>
    </w:p>
    <w:p w14:paraId="1F2CCA43" w14:textId="77777777" w:rsidR="001A6016" w:rsidRPr="001A6016" w:rsidRDefault="00723760" w:rsidP="001A6016">
      <w:pPr>
        <w:pStyle w:val="aLCPBodytext"/>
        <w:rPr>
          <w:rFonts w:ascii="Calibri" w:hAnsi="Calibri"/>
          <w:sz w:val="24"/>
          <w:szCs w:val="24"/>
        </w:rPr>
      </w:pPr>
      <w:r w:rsidRPr="006E1537">
        <w:rPr>
          <w:rFonts w:ascii="Calibri" w:hAnsi="Calibri"/>
          <w:b/>
        </w:rPr>
        <w:t>Caring friendships</w:t>
      </w:r>
      <w:r w:rsidRPr="006E1537">
        <w:rPr>
          <w:rFonts w:ascii="Calibri" w:hAnsi="Calibri"/>
        </w:rPr>
        <w:t xml:space="preserve"> </w:t>
      </w:r>
      <w:r w:rsidR="001D7828" w:rsidRPr="006E1537">
        <w:rPr>
          <w:rFonts w:ascii="Calibri" w:hAnsi="Calibri"/>
        </w:rPr>
        <w:t>–</w:t>
      </w:r>
      <w:r w:rsidRPr="006E1537">
        <w:rPr>
          <w:rFonts w:ascii="Calibri" w:hAnsi="Calibri"/>
        </w:rPr>
        <w:t xml:space="preserve"> </w:t>
      </w:r>
      <w:r w:rsidR="001D7828" w:rsidRPr="006E1537">
        <w:rPr>
          <w:rFonts w:asciiTheme="majorHAnsi" w:hAnsiTheme="majorHAnsi"/>
        </w:rPr>
        <w:t xml:space="preserve">characteristics of healthy friendships, resolving conflicts and repairing friendships, judging when to trust or not trust somebody, </w:t>
      </w:r>
      <w:r w:rsidRPr="006E1537">
        <w:rPr>
          <w:rFonts w:asciiTheme="majorHAnsi" w:hAnsiTheme="majorHAnsi"/>
        </w:rPr>
        <w:t xml:space="preserve">respect for one another, </w:t>
      </w:r>
      <w:r w:rsidR="001D7828" w:rsidRPr="006E1537">
        <w:rPr>
          <w:rFonts w:asciiTheme="majorHAnsi" w:hAnsiTheme="majorHAnsi"/>
        </w:rPr>
        <w:t>the importance of permission seeking and giving within friendships and other relationships</w:t>
      </w:r>
      <w:r w:rsidR="007B3B81" w:rsidRPr="006E1537">
        <w:rPr>
          <w:rFonts w:asciiTheme="majorHAnsi" w:hAnsiTheme="majorHAnsi"/>
        </w:rPr>
        <w:t xml:space="preserve"> etc.</w:t>
      </w:r>
      <w:r w:rsidRPr="006E1537">
        <w:rPr>
          <w:rFonts w:ascii="Calibri" w:hAnsi="Calibri"/>
          <w:b/>
        </w:rPr>
        <w:br/>
        <w:t>Online relationships</w:t>
      </w:r>
      <w:r w:rsidR="001D7828" w:rsidRPr="006E1537">
        <w:rPr>
          <w:rFonts w:ascii="Calibri" w:hAnsi="Calibri"/>
          <w:b/>
        </w:rPr>
        <w:t xml:space="preserve"> –</w:t>
      </w:r>
      <w:r w:rsidR="001D7828" w:rsidRPr="006E1537">
        <w:rPr>
          <w:rFonts w:asciiTheme="majorHAnsi" w:hAnsiTheme="majorHAnsi"/>
        </w:rPr>
        <w:t xml:space="preserve"> how to keep safe online including</w:t>
      </w:r>
      <w:r w:rsidR="007B3B81" w:rsidRPr="006E1537">
        <w:rPr>
          <w:rFonts w:asciiTheme="majorHAnsi" w:hAnsiTheme="majorHAnsi"/>
        </w:rPr>
        <w:t>:</w:t>
      </w:r>
      <w:r w:rsidR="001D7828" w:rsidRPr="006E1537">
        <w:rPr>
          <w:rFonts w:asciiTheme="majorHAnsi" w:hAnsiTheme="majorHAnsi"/>
        </w:rPr>
        <w:t xml:space="preserve"> </w:t>
      </w:r>
      <w:r w:rsidR="007B3B81" w:rsidRPr="006E1537">
        <w:rPr>
          <w:rFonts w:asciiTheme="majorHAnsi" w:hAnsiTheme="majorHAnsi"/>
        </w:rPr>
        <w:t xml:space="preserve">sharing of </w:t>
      </w:r>
      <w:r w:rsidR="001D7828" w:rsidRPr="006E1537">
        <w:rPr>
          <w:rFonts w:asciiTheme="majorHAnsi" w:hAnsiTheme="majorHAnsi"/>
        </w:rPr>
        <w:t>data</w:t>
      </w:r>
      <w:r w:rsidR="007B3B81" w:rsidRPr="006E1537">
        <w:rPr>
          <w:rFonts w:asciiTheme="majorHAnsi" w:hAnsiTheme="majorHAnsi"/>
        </w:rPr>
        <w:t xml:space="preserve"> online</w:t>
      </w:r>
      <w:r w:rsidR="001D7828" w:rsidRPr="006E1537">
        <w:rPr>
          <w:rFonts w:asciiTheme="majorHAnsi" w:hAnsiTheme="majorHAnsi"/>
        </w:rPr>
        <w:t xml:space="preserve">, knowing that people may pretend to be someone </w:t>
      </w:r>
      <w:r w:rsidR="007B3B81" w:rsidRPr="006E1537">
        <w:rPr>
          <w:rFonts w:asciiTheme="majorHAnsi" w:hAnsiTheme="majorHAnsi"/>
        </w:rPr>
        <w:t xml:space="preserve">they are not and </w:t>
      </w:r>
      <w:r w:rsidR="001D7828" w:rsidRPr="006E1537">
        <w:rPr>
          <w:rFonts w:asciiTheme="majorHAnsi" w:hAnsiTheme="majorHAnsi"/>
        </w:rPr>
        <w:t>how to recognise and report harmful content</w:t>
      </w:r>
      <w:r w:rsidR="007B3B81" w:rsidRPr="006E1537">
        <w:rPr>
          <w:rFonts w:asciiTheme="majorHAnsi" w:hAnsiTheme="majorHAnsi"/>
        </w:rPr>
        <w:t xml:space="preserve"> etc.</w:t>
      </w:r>
      <w:r w:rsidRPr="006E1537">
        <w:rPr>
          <w:rFonts w:ascii="Calibri" w:hAnsi="Calibri"/>
          <w:b/>
        </w:rPr>
        <w:br/>
        <w:t>Being Safe</w:t>
      </w:r>
      <w:r w:rsidR="007B3B81" w:rsidRPr="006E1537">
        <w:rPr>
          <w:rFonts w:ascii="Calibri" w:hAnsi="Calibri"/>
          <w:b/>
        </w:rPr>
        <w:t xml:space="preserve"> – </w:t>
      </w:r>
      <w:r w:rsidR="007B3B81" w:rsidRPr="006E1537">
        <w:rPr>
          <w:rFonts w:asciiTheme="majorHAnsi" w:hAnsiTheme="majorHAnsi"/>
        </w:rPr>
        <w:t>boundaries in friendships, recognising and reporting feeling unsafe, knowing that your body belongs to you, where to get advice or report abuse etc.</w:t>
      </w:r>
      <w:r w:rsidR="007B3B81" w:rsidRPr="006E1537">
        <w:rPr>
          <w:rFonts w:ascii="Calibri" w:hAnsi="Calibri"/>
        </w:rPr>
        <w:br/>
      </w:r>
      <w:r w:rsidR="006A5C1B">
        <w:rPr>
          <w:rFonts w:ascii="Calibri" w:hAnsi="Calibri"/>
          <w:b/>
        </w:rPr>
        <w:br/>
      </w:r>
      <w:r w:rsidR="000124F7">
        <w:rPr>
          <w:rFonts w:ascii="Calibri" w:hAnsi="Calibri"/>
          <w:b/>
          <w:sz w:val="24"/>
          <w:szCs w:val="24"/>
        </w:rPr>
        <w:t xml:space="preserve">2.2 </w:t>
      </w:r>
      <w:r w:rsidR="000124F7">
        <w:rPr>
          <w:rFonts w:ascii="Calibri" w:hAnsi="Calibri"/>
          <w:b/>
          <w:sz w:val="24"/>
          <w:szCs w:val="24"/>
        </w:rPr>
        <w:tab/>
      </w:r>
      <w:r w:rsidR="001C18DD">
        <w:rPr>
          <w:rFonts w:ascii="Calibri" w:hAnsi="Calibri"/>
          <w:b/>
          <w:sz w:val="24"/>
          <w:szCs w:val="24"/>
        </w:rPr>
        <w:t>Health (</w:t>
      </w:r>
      <w:r w:rsidR="001A6016" w:rsidRPr="001A6016">
        <w:rPr>
          <w:rFonts w:ascii="Calibri" w:hAnsi="Calibri"/>
          <w:b/>
          <w:sz w:val="24"/>
          <w:szCs w:val="24"/>
        </w:rPr>
        <w:t>Physical health and mental wellbeing</w:t>
      </w:r>
      <w:r w:rsidR="001C18DD">
        <w:rPr>
          <w:rFonts w:ascii="Calibri" w:hAnsi="Calibri"/>
          <w:b/>
          <w:sz w:val="24"/>
          <w:szCs w:val="24"/>
        </w:rPr>
        <w:t>)</w:t>
      </w:r>
      <w:r w:rsidR="001A6016" w:rsidRPr="001A6016">
        <w:rPr>
          <w:rFonts w:ascii="Calibri" w:hAnsi="Calibri"/>
          <w:b/>
          <w:sz w:val="24"/>
          <w:szCs w:val="24"/>
        </w:rPr>
        <w:t xml:space="preserve"> education</w:t>
      </w:r>
      <w:r w:rsidR="001A6016">
        <w:rPr>
          <w:rFonts w:ascii="Calibri" w:hAnsi="Calibri"/>
          <w:b/>
          <w:sz w:val="24"/>
          <w:szCs w:val="24"/>
        </w:rPr>
        <w:br/>
      </w:r>
      <w:r w:rsidR="001A6016" w:rsidRPr="001A6016">
        <w:rPr>
          <w:rFonts w:ascii="Calibri" w:hAnsi="Calibri"/>
          <w:b/>
          <w:sz w:val="24"/>
          <w:szCs w:val="24"/>
        </w:rPr>
        <w:br/>
      </w:r>
      <w:r w:rsidR="001A6016" w:rsidRPr="001A6016">
        <w:rPr>
          <w:rFonts w:ascii="Calibri" w:hAnsi="Calibri"/>
          <w:sz w:val="24"/>
          <w:szCs w:val="24"/>
        </w:rPr>
        <w:t xml:space="preserve">Health education is taught through our </w:t>
      </w:r>
      <w:r w:rsidR="00854833">
        <w:rPr>
          <w:rFonts w:ascii="Calibri" w:hAnsi="Calibri"/>
          <w:sz w:val="24"/>
          <w:szCs w:val="24"/>
        </w:rPr>
        <w:t>JIGSAW</w:t>
      </w:r>
      <w:r w:rsidR="001A6016" w:rsidRPr="001A6016">
        <w:rPr>
          <w:rFonts w:ascii="Calibri" w:hAnsi="Calibri"/>
          <w:sz w:val="24"/>
          <w:szCs w:val="24"/>
        </w:rPr>
        <w:t xml:space="preserve"> scheme as well as delivery of the national curriculum for primary Science and Physical Education. We cover topics of: how to stay healthy through fitness, hygiene and a balanced diet, medicine safety, the changing body including bodily changes at puberty such as menstruation. </w:t>
      </w:r>
      <w:r w:rsidR="000F09F7" w:rsidRPr="00F5322D">
        <w:rPr>
          <w:rFonts w:asciiTheme="minorHAnsi" w:hAnsiTheme="minorHAnsi"/>
          <w:sz w:val="24"/>
          <w:szCs w:val="24"/>
        </w:rPr>
        <w:t xml:space="preserve">This area of the curriculum is statutory so parents and carers do not have the right to withdraw their children. </w:t>
      </w:r>
      <w:r w:rsidR="006F624A" w:rsidRPr="00F5322D">
        <w:rPr>
          <w:rFonts w:ascii="Calibri" w:hAnsi="Calibri"/>
          <w:sz w:val="24"/>
          <w:szCs w:val="24"/>
        </w:rPr>
        <w:t>The main curriculum areas covered</w:t>
      </w:r>
      <w:r w:rsidR="006F624A">
        <w:rPr>
          <w:rFonts w:ascii="Calibri" w:hAnsi="Calibri"/>
          <w:sz w:val="24"/>
          <w:szCs w:val="24"/>
        </w:rPr>
        <w:t xml:space="preserve"> by Health and Mental Wellbeing education come under these headings:</w:t>
      </w:r>
    </w:p>
    <w:p w14:paraId="14581EC5" w14:textId="77777777" w:rsidR="001A6016" w:rsidRPr="001A6016" w:rsidRDefault="001A6016" w:rsidP="001A6016">
      <w:pPr>
        <w:pStyle w:val="aLCPBodytext"/>
        <w:rPr>
          <w:rFonts w:ascii="Calibri" w:hAnsi="Calibri"/>
          <w:sz w:val="24"/>
          <w:szCs w:val="24"/>
        </w:rPr>
      </w:pPr>
    </w:p>
    <w:p w14:paraId="13A12869" w14:textId="77777777" w:rsidR="001A6016" w:rsidRPr="00D362A4" w:rsidRDefault="001A6016" w:rsidP="001A6016">
      <w:pPr>
        <w:pStyle w:val="aLCPBodytext"/>
        <w:rPr>
          <w:rFonts w:asciiTheme="majorHAnsi" w:hAnsiTheme="majorHAnsi"/>
        </w:rPr>
      </w:pPr>
      <w:r w:rsidRPr="00D362A4">
        <w:rPr>
          <w:rFonts w:asciiTheme="majorHAnsi" w:hAnsiTheme="majorHAnsi"/>
          <w:b/>
        </w:rPr>
        <w:lastRenderedPageBreak/>
        <w:t xml:space="preserve">Mental wellbeing </w:t>
      </w:r>
      <w:r w:rsidRPr="00D362A4">
        <w:rPr>
          <w:rFonts w:asciiTheme="majorHAnsi" w:hAnsiTheme="majorHAnsi"/>
        </w:rPr>
        <w:t>– that there are a range of emotions and how to talk about these and manage them, simple self-care techniques and the impact of physical activity on mental health, that it is common for people to experience ill mental health and where and how to seek support</w:t>
      </w:r>
      <w:r w:rsidR="000124F7">
        <w:rPr>
          <w:rFonts w:asciiTheme="majorHAnsi" w:hAnsiTheme="majorHAnsi"/>
        </w:rPr>
        <w:t xml:space="preserve"> etc.</w:t>
      </w:r>
      <w:r w:rsidRPr="00D362A4">
        <w:rPr>
          <w:rFonts w:asciiTheme="majorHAnsi" w:hAnsiTheme="majorHAnsi"/>
          <w:b/>
        </w:rPr>
        <w:br/>
        <w:t>Internet safety and harms –</w:t>
      </w:r>
      <w:r w:rsidRPr="00D362A4">
        <w:rPr>
          <w:rFonts w:asciiTheme="majorHAnsi" w:hAnsiTheme="majorHAnsi"/>
        </w:rPr>
        <w:t xml:space="preserve"> the positives of using the internet, the benefits of rationing time spent online, the impacts of social media, that the internet can be a negative place where trolling and abuse could take place</w:t>
      </w:r>
      <w:r w:rsidR="000124F7">
        <w:rPr>
          <w:rFonts w:asciiTheme="majorHAnsi" w:hAnsiTheme="majorHAnsi"/>
        </w:rPr>
        <w:t xml:space="preserve"> etc.</w:t>
      </w:r>
      <w:r w:rsidRPr="00D362A4">
        <w:rPr>
          <w:rFonts w:asciiTheme="majorHAnsi" w:hAnsiTheme="majorHAnsi"/>
          <w:b/>
        </w:rPr>
        <w:br/>
        <w:t>Physical health and fitness –</w:t>
      </w:r>
      <w:r w:rsidRPr="00D362A4">
        <w:rPr>
          <w:rFonts w:asciiTheme="majorHAnsi" w:hAnsiTheme="majorHAnsi"/>
        </w:rPr>
        <w:t xml:space="preserve"> the mental and physical benefits of an active lifestyle, the risks associated with an inactive lifestyle (including obesity) etc.</w:t>
      </w:r>
      <w:r w:rsidRPr="00D362A4">
        <w:rPr>
          <w:rFonts w:asciiTheme="majorHAnsi" w:hAnsiTheme="majorHAnsi"/>
          <w:b/>
        </w:rPr>
        <w:br/>
        <w:t xml:space="preserve">Healthy </w:t>
      </w:r>
      <w:proofErr w:type="gramStart"/>
      <w:r w:rsidRPr="00D362A4">
        <w:rPr>
          <w:rFonts w:asciiTheme="majorHAnsi" w:hAnsiTheme="majorHAnsi"/>
          <w:b/>
        </w:rPr>
        <w:t>eating  –</w:t>
      </w:r>
      <w:proofErr w:type="gramEnd"/>
      <w:r w:rsidRPr="00D362A4">
        <w:rPr>
          <w:rFonts w:asciiTheme="majorHAnsi" w:hAnsiTheme="majorHAnsi"/>
          <w:b/>
        </w:rPr>
        <w:t xml:space="preserve"> </w:t>
      </w:r>
      <w:r w:rsidRPr="00D362A4">
        <w:rPr>
          <w:rFonts w:asciiTheme="majorHAnsi" w:hAnsiTheme="majorHAnsi"/>
        </w:rPr>
        <w:t>what constitutes a healthy diet, the risks of eating unhealthily and other behaviours such as alcohol consumption etc.</w:t>
      </w:r>
    </w:p>
    <w:p w14:paraId="28980A81" w14:textId="77777777" w:rsidR="00DB042B" w:rsidRDefault="001A6016" w:rsidP="001A6016">
      <w:pPr>
        <w:pStyle w:val="aLCPBodytext"/>
        <w:rPr>
          <w:rFonts w:ascii="Calibri" w:hAnsi="Calibri"/>
          <w:sz w:val="24"/>
          <w:szCs w:val="24"/>
        </w:rPr>
      </w:pPr>
      <w:r w:rsidRPr="00D362A4">
        <w:rPr>
          <w:rFonts w:asciiTheme="majorHAnsi" w:hAnsiTheme="majorHAnsi"/>
          <w:b/>
        </w:rPr>
        <w:t xml:space="preserve">Drugs alcohol and tobacco - </w:t>
      </w:r>
      <w:r w:rsidRPr="00D362A4">
        <w:rPr>
          <w:rFonts w:asciiTheme="majorHAnsi" w:hAnsiTheme="majorHAnsi"/>
        </w:rPr>
        <w:t>the facts about legal and illegal harmful substances and associated risks, including smoking, alcohol use and drug-taking etc.</w:t>
      </w:r>
      <w:r w:rsidRPr="00D362A4">
        <w:rPr>
          <w:rFonts w:asciiTheme="majorHAnsi" w:hAnsiTheme="majorHAnsi"/>
          <w:b/>
        </w:rPr>
        <w:br/>
        <w:t xml:space="preserve">Health and prevention – </w:t>
      </w:r>
      <w:r w:rsidRPr="00D362A4">
        <w:rPr>
          <w:rFonts w:asciiTheme="majorHAnsi" w:hAnsiTheme="majorHAnsi"/>
        </w:rPr>
        <w:t>the importance of good quality sleep, sun safety, dental health and personal hygiene etc.</w:t>
      </w:r>
      <w:r w:rsidRPr="00D362A4">
        <w:rPr>
          <w:rFonts w:asciiTheme="majorHAnsi" w:hAnsiTheme="majorHAnsi"/>
          <w:b/>
        </w:rPr>
        <w:br/>
        <w:t xml:space="preserve">Basic first aid </w:t>
      </w:r>
      <w:r w:rsidRPr="00D362A4">
        <w:rPr>
          <w:rFonts w:asciiTheme="majorHAnsi" w:hAnsiTheme="majorHAnsi"/>
        </w:rPr>
        <w:t>– concepts of basic first aid, how to make a clear call to the emergency services, etc.</w:t>
      </w:r>
      <w:r w:rsidRPr="00D362A4">
        <w:rPr>
          <w:rFonts w:asciiTheme="majorHAnsi" w:hAnsiTheme="majorHAnsi"/>
        </w:rPr>
        <w:br/>
      </w:r>
      <w:r w:rsidRPr="00D362A4">
        <w:rPr>
          <w:rFonts w:asciiTheme="majorHAnsi" w:hAnsiTheme="majorHAnsi"/>
          <w:b/>
        </w:rPr>
        <w:t>Key facts about the changing adolescent body -</w:t>
      </w:r>
      <w:r w:rsidRPr="00D362A4">
        <w:rPr>
          <w:rFonts w:asciiTheme="majorHAnsi" w:hAnsiTheme="majorHAnsi"/>
        </w:rPr>
        <w:t xml:space="preserve"> puberty and the changing adolescent body, including physical and emotional changes, menstrual wellbeing and the key facts about the menstrual cycle.</w:t>
      </w:r>
      <w:r w:rsidR="00DB042B" w:rsidRPr="00DB042B">
        <w:rPr>
          <w:rFonts w:ascii="Calibri" w:hAnsi="Calibri"/>
          <w:sz w:val="24"/>
          <w:szCs w:val="24"/>
        </w:rPr>
        <w:t xml:space="preserve"> </w:t>
      </w:r>
    </w:p>
    <w:p w14:paraId="6BD7BFD7" w14:textId="77777777" w:rsidR="00DB042B" w:rsidRDefault="00DB042B" w:rsidP="001A6016">
      <w:pPr>
        <w:pStyle w:val="aLCPBodytext"/>
        <w:rPr>
          <w:rFonts w:ascii="Calibri" w:hAnsi="Calibri"/>
          <w:sz w:val="24"/>
          <w:szCs w:val="24"/>
        </w:rPr>
      </w:pPr>
    </w:p>
    <w:p w14:paraId="4EE79829" w14:textId="77777777" w:rsidR="00DB042B" w:rsidRPr="00AB0F54" w:rsidRDefault="00DB042B" w:rsidP="001A6016">
      <w:pPr>
        <w:pStyle w:val="aLCPBodytext"/>
        <w:rPr>
          <w:rFonts w:ascii="Calibri" w:hAnsi="Calibri"/>
          <w:sz w:val="24"/>
          <w:szCs w:val="24"/>
        </w:rPr>
      </w:pPr>
      <w:r w:rsidRPr="000F09F7">
        <w:rPr>
          <w:rFonts w:ascii="Calibri" w:hAnsi="Calibri"/>
          <w:sz w:val="24"/>
          <w:szCs w:val="24"/>
        </w:rPr>
        <w:t>Lessons that discuss the changing adolescent body begin to take place in Year 3 and</w:t>
      </w:r>
      <w:r w:rsidRPr="00FC5B20">
        <w:rPr>
          <w:rFonts w:ascii="Calibri" w:hAnsi="Calibri"/>
          <w:sz w:val="24"/>
          <w:szCs w:val="24"/>
        </w:rPr>
        <w:t xml:space="preserve"> 4. Children will be informed that their bodies will change as they grow older and that this is to prepare them to be able to create a baby once they are adults. The Science curriculum will begin to explore conception and gestation</w:t>
      </w:r>
      <w:r>
        <w:rPr>
          <w:rFonts w:ascii="Calibri" w:hAnsi="Calibri"/>
          <w:sz w:val="24"/>
          <w:szCs w:val="24"/>
        </w:rPr>
        <w:t xml:space="preserve"> in simple terms</w:t>
      </w:r>
      <w:r w:rsidRPr="00FC5B20">
        <w:rPr>
          <w:rFonts w:ascii="Calibri" w:hAnsi="Calibri"/>
          <w:sz w:val="24"/>
          <w:szCs w:val="24"/>
        </w:rPr>
        <w:t>. The level of detail which is delivered in these lessons will gradually build each year, whilst remaining at an age appropriate level. Lessons on menstruation</w:t>
      </w:r>
      <w:r>
        <w:rPr>
          <w:rFonts w:ascii="Calibri" w:hAnsi="Calibri"/>
          <w:sz w:val="24"/>
          <w:szCs w:val="24"/>
        </w:rPr>
        <w:t>,</w:t>
      </w:r>
      <w:r w:rsidRPr="00FC5B20">
        <w:rPr>
          <w:rFonts w:ascii="Calibri" w:hAnsi="Calibri"/>
          <w:sz w:val="24"/>
          <w:szCs w:val="24"/>
        </w:rPr>
        <w:t xml:space="preserve"> and other bodily changes during puberty</w:t>
      </w:r>
      <w:r>
        <w:rPr>
          <w:rFonts w:ascii="Calibri" w:hAnsi="Calibri"/>
          <w:sz w:val="24"/>
          <w:szCs w:val="24"/>
        </w:rPr>
        <w:t>,</w:t>
      </w:r>
      <w:r w:rsidRPr="00FC5B20">
        <w:rPr>
          <w:rFonts w:ascii="Calibri" w:hAnsi="Calibri"/>
          <w:sz w:val="24"/>
          <w:szCs w:val="24"/>
        </w:rPr>
        <w:t xml:space="preserve"> will be delivered in more specific detail in Years 5 and 6 with time and space dedicated to answering children’s questions and ensuring that they are prepared for these changes.</w:t>
      </w:r>
    </w:p>
    <w:p w14:paraId="25C53CE1" w14:textId="77777777" w:rsidR="001A6016" w:rsidRPr="00FC5B20" w:rsidRDefault="001A6016" w:rsidP="001A6016">
      <w:pPr>
        <w:pStyle w:val="aLCPBodytext"/>
        <w:rPr>
          <w:rFonts w:asciiTheme="majorHAnsi" w:hAnsiTheme="majorHAnsi"/>
          <w:sz w:val="24"/>
          <w:szCs w:val="24"/>
        </w:rPr>
      </w:pPr>
    </w:p>
    <w:p w14:paraId="1ABD515E" w14:textId="77777777" w:rsidR="00360E6B" w:rsidRDefault="000124F7" w:rsidP="00DB042B">
      <w:pPr>
        <w:pStyle w:val="aLCPBodytext"/>
        <w:rPr>
          <w:rFonts w:ascii="Calibri" w:hAnsi="Calibri"/>
          <w:b/>
          <w:sz w:val="24"/>
          <w:szCs w:val="24"/>
        </w:rPr>
      </w:pPr>
      <w:r>
        <w:rPr>
          <w:rFonts w:ascii="Calibri" w:hAnsi="Calibri"/>
          <w:b/>
          <w:sz w:val="24"/>
          <w:szCs w:val="24"/>
        </w:rPr>
        <w:t>3</w:t>
      </w:r>
      <w:r>
        <w:rPr>
          <w:rFonts w:ascii="Calibri" w:hAnsi="Calibri"/>
          <w:b/>
          <w:sz w:val="24"/>
          <w:szCs w:val="24"/>
        </w:rPr>
        <w:tab/>
      </w:r>
      <w:r w:rsidRPr="000124F7">
        <w:rPr>
          <w:rFonts w:ascii="Calibri" w:hAnsi="Calibri"/>
          <w:b/>
          <w:sz w:val="24"/>
          <w:szCs w:val="24"/>
        </w:rPr>
        <w:t>Curriculum information for</w:t>
      </w:r>
      <w:r>
        <w:rPr>
          <w:rFonts w:ascii="Calibri" w:hAnsi="Calibri"/>
          <w:b/>
          <w:sz w:val="24"/>
          <w:szCs w:val="24"/>
        </w:rPr>
        <w:t xml:space="preserve"> Sex education</w:t>
      </w:r>
      <w:r w:rsidR="00DB042B">
        <w:rPr>
          <w:rFonts w:ascii="Calibri" w:hAnsi="Calibri"/>
          <w:b/>
          <w:sz w:val="24"/>
          <w:szCs w:val="24"/>
        </w:rPr>
        <w:t xml:space="preserve"> (taught at Year 6)</w:t>
      </w:r>
      <w:r w:rsidR="00DB042B">
        <w:rPr>
          <w:rFonts w:ascii="Calibri" w:hAnsi="Calibri"/>
          <w:b/>
          <w:sz w:val="24"/>
          <w:szCs w:val="24"/>
        </w:rPr>
        <w:br/>
      </w:r>
    </w:p>
    <w:p w14:paraId="6BE73D84" w14:textId="77777777" w:rsidR="00DB042B" w:rsidRDefault="00DB042B" w:rsidP="00DB042B">
      <w:pPr>
        <w:pStyle w:val="aLCPBodytext"/>
        <w:rPr>
          <w:rFonts w:ascii="Calibri" w:hAnsi="Calibri"/>
          <w:b/>
          <w:sz w:val="24"/>
          <w:szCs w:val="24"/>
        </w:rPr>
      </w:pPr>
      <w:r>
        <w:rPr>
          <w:rFonts w:ascii="Calibri" w:hAnsi="Calibri"/>
          <w:b/>
          <w:sz w:val="24"/>
          <w:szCs w:val="24"/>
        </w:rPr>
        <w:t xml:space="preserve">3.1 </w:t>
      </w:r>
      <w:r>
        <w:rPr>
          <w:rFonts w:ascii="Calibri" w:hAnsi="Calibri"/>
          <w:b/>
          <w:sz w:val="24"/>
          <w:szCs w:val="24"/>
        </w:rPr>
        <w:tab/>
        <w:t>What does Sex education include?</w:t>
      </w:r>
    </w:p>
    <w:p w14:paraId="212FDDE7" w14:textId="77777777" w:rsidR="00DB042B" w:rsidRPr="00DB042B" w:rsidRDefault="00DB042B" w:rsidP="00DB042B">
      <w:pPr>
        <w:pStyle w:val="aLCPBodytext"/>
        <w:rPr>
          <w:rFonts w:ascii="Calibri" w:hAnsi="Calibri"/>
          <w:b/>
          <w:sz w:val="24"/>
          <w:szCs w:val="24"/>
        </w:rPr>
      </w:pPr>
    </w:p>
    <w:p w14:paraId="44609E97" w14:textId="77777777" w:rsidR="00DB042B" w:rsidRPr="00DB042B" w:rsidRDefault="000124F7" w:rsidP="00DB042B">
      <w:pPr>
        <w:pStyle w:val="aLCPBodytext"/>
        <w:rPr>
          <w:rFonts w:ascii="Calibri" w:hAnsi="Calibri"/>
        </w:rPr>
      </w:pPr>
      <w:r w:rsidRPr="00FC5B20">
        <w:rPr>
          <w:rFonts w:ascii="Calibri" w:hAnsi="Calibri"/>
          <w:sz w:val="24"/>
          <w:szCs w:val="24"/>
        </w:rPr>
        <w:t>In Year 6 (term</w:t>
      </w:r>
      <w:r w:rsidR="00DB042B">
        <w:rPr>
          <w:rFonts w:ascii="Calibri" w:hAnsi="Calibri"/>
          <w:sz w:val="24"/>
          <w:szCs w:val="24"/>
        </w:rPr>
        <w:t>s 5 and</w:t>
      </w:r>
      <w:r w:rsidRPr="00FC5B20">
        <w:rPr>
          <w:rFonts w:ascii="Calibri" w:hAnsi="Calibri"/>
          <w:sz w:val="24"/>
          <w:szCs w:val="24"/>
        </w:rPr>
        <w:t xml:space="preserve"> 6)</w:t>
      </w:r>
      <w:r w:rsidR="00DB042B">
        <w:rPr>
          <w:rFonts w:ascii="Calibri" w:hAnsi="Calibri"/>
          <w:sz w:val="24"/>
          <w:szCs w:val="24"/>
        </w:rPr>
        <w:t xml:space="preserve"> Sex education takes place over a short sequence of lessons. </w:t>
      </w:r>
      <w:r w:rsidR="00DB042B">
        <w:rPr>
          <w:rFonts w:ascii="Calibri" w:hAnsi="Calibri"/>
          <w:sz w:val="24"/>
          <w:szCs w:val="24"/>
        </w:rPr>
        <w:br/>
        <w:t xml:space="preserve">It is </w:t>
      </w:r>
      <w:r w:rsidR="000F09F7">
        <w:rPr>
          <w:rFonts w:ascii="Calibri" w:hAnsi="Calibri"/>
          <w:sz w:val="24"/>
          <w:szCs w:val="24"/>
        </w:rPr>
        <w:t>taught alongside</w:t>
      </w:r>
      <w:r w:rsidRPr="00FC5B20">
        <w:rPr>
          <w:rFonts w:ascii="Calibri" w:hAnsi="Calibri"/>
          <w:sz w:val="24"/>
          <w:szCs w:val="24"/>
        </w:rPr>
        <w:t xml:space="preserve"> our </w:t>
      </w:r>
      <w:r>
        <w:rPr>
          <w:rFonts w:ascii="Calibri" w:hAnsi="Calibri"/>
          <w:sz w:val="24"/>
          <w:szCs w:val="24"/>
        </w:rPr>
        <w:t>JIGSAW</w:t>
      </w:r>
      <w:r w:rsidR="00DB042B">
        <w:rPr>
          <w:rFonts w:ascii="Calibri" w:hAnsi="Calibri"/>
          <w:sz w:val="24"/>
          <w:szCs w:val="24"/>
        </w:rPr>
        <w:t xml:space="preserve"> unit of ‘Changing Me’ and</w:t>
      </w:r>
      <w:r w:rsidRPr="00FC5B20">
        <w:rPr>
          <w:rFonts w:ascii="Calibri" w:hAnsi="Calibri"/>
          <w:sz w:val="24"/>
          <w:szCs w:val="24"/>
        </w:rPr>
        <w:t xml:space="preserve"> include</w:t>
      </w:r>
      <w:r w:rsidR="00DB042B">
        <w:rPr>
          <w:rFonts w:ascii="Calibri" w:hAnsi="Calibri"/>
          <w:sz w:val="24"/>
          <w:szCs w:val="24"/>
        </w:rPr>
        <w:t>s</w:t>
      </w:r>
      <w:r w:rsidRPr="00FC5B20">
        <w:rPr>
          <w:rFonts w:ascii="Calibri" w:hAnsi="Calibri"/>
          <w:sz w:val="24"/>
          <w:szCs w:val="24"/>
        </w:rPr>
        <w:t>:</w:t>
      </w:r>
      <w:r>
        <w:rPr>
          <w:rFonts w:ascii="Calibri" w:hAnsi="Calibri"/>
          <w:sz w:val="24"/>
          <w:szCs w:val="24"/>
        </w:rPr>
        <w:br/>
      </w:r>
    </w:p>
    <w:p w14:paraId="49B0DF1F" w14:textId="77777777" w:rsidR="00DB042B" w:rsidRDefault="000124F7" w:rsidP="000124F7">
      <w:pPr>
        <w:pStyle w:val="aLCPBodytext"/>
        <w:numPr>
          <w:ilvl w:val="0"/>
          <w:numId w:val="11"/>
        </w:numPr>
        <w:rPr>
          <w:rFonts w:ascii="Calibri" w:hAnsi="Calibri"/>
        </w:rPr>
      </w:pPr>
      <w:r w:rsidRPr="00FC5B20">
        <w:rPr>
          <w:rFonts w:ascii="Calibri" w:hAnsi="Calibri"/>
        </w:rPr>
        <w:t>one lesson where the year group are split into separate sex groups to explore issues that will impact them as they experience puberty (boys: wet dreams, erections, masturbation, girls: hormones, menstruation, breast development)</w:t>
      </w:r>
    </w:p>
    <w:p w14:paraId="216C810E" w14:textId="77777777" w:rsidR="00DB042B" w:rsidRPr="00DB042B" w:rsidRDefault="000124F7" w:rsidP="00D73BB4">
      <w:pPr>
        <w:pStyle w:val="aLCPBodytext"/>
        <w:numPr>
          <w:ilvl w:val="0"/>
          <w:numId w:val="11"/>
        </w:numPr>
        <w:rPr>
          <w:rFonts w:ascii="Calibri" w:hAnsi="Calibri"/>
          <w:sz w:val="24"/>
          <w:szCs w:val="24"/>
        </w:rPr>
      </w:pPr>
      <w:r w:rsidRPr="00DB042B">
        <w:rPr>
          <w:rFonts w:ascii="Calibri" w:hAnsi="Calibri"/>
        </w:rPr>
        <w:t>a chance for girls to explore sanitary products</w:t>
      </w:r>
    </w:p>
    <w:p w14:paraId="5A9FB2ED" w14:textId="77777777" w:rsidR="00DB042B" w:rsidRPr="00DB042B" w:rsidRDefault="000124F7" w:rsidP="00D73BB4">
      <w:pPr>
        <w:pStyle w:val="aLCPBodytext"/>
        <w:numPr>
          <w:ilvl w:val="0"/>
          <w:numId w:val="11"/>
        </w:numPr>
        <w:rPr>
          <w:rFonts w:ascii="Calibri" w:hAnsi="Calibri"/>
          <w:sz w:val="24"/>
          <w:szCs w:val="24"/>
        </w:rPr>
      </w:pPr>
      <w:r w:rsidRPr="00DB042B">
        <w:rPr>
          <w:rFonts w:ascii="Calibri" w:hAnsi="Calibri"/>
        </w:rPr>
        <w:t>both sexes being taught about what each other will go through in terms of these bodily changes to ensure awareness about what the other sex experiences</w:t>
      </w:r>
    </w:p>
    <w:p w14:paraId="3BA01AD2" w14:textId="77777777" w:rsidR="00DB042B" w:rsidRDefault="000124F7" w:rsidP="00DB042B">
      <w:pPr>
        <w:pStyle w:val="aLCPBodytext"/>
        <w:numPr>
          <w:ilvl w:val="0"/>
          <w:numId w:val="9"/>
        </w:numPr>
        <w:rPr>
          <w:rFonts w:ascii="Calibri" w:hAnsi="Calibri"/>
        </w:rPr>
      </w:pPr>
      <w:r w:rsidRPr="00DB042B">
        <w:rPr>
          <w:rFonts w:ascii="Calibri" w:hAnsi="Calibri"/>
        </w:rPr>
        <w:t>lessons on the need for increased hygiene practic</w:t>
      </w:r>
      <w:r w:rsidR="00DB042B">
        <w:rPr>
          <w:rFonts w:ascii="Calibri" w:hAnsi="Calibri"/>
        </w:rPr>
        <w:t>es during puberty and adulthood</w:t>
      </w:r>
      <w:r w:rsidR="00DB042B" w:rsidRPr="00DB042B">
        <w:rPr>
          <w:rFonts w:ascii="Calibri" w:hAnsi="Calibri"/>
        </w:rPr>
        <w:t xml:space="preserve"> </w:t>
      </w:r>
    </w:p>
    <w:p w14:paraId="0831B346" w14:textId="77777777" w:rsidR="00DB042B" w:rsidRDefault="00DB042B" w:rsidP="00DB042B">
      <w:pPr>
        <w:pStyle w:val="aLCPBodytext"/>
        <w:numPr>
          <w:ilvl w:val="0"/>
          <w:numId w:val="9"/>
        </w:numPr>
        <w:rPr>
          <w:rFonts w:ascii="Calibri" w:hAnsi="Calibri"/>
        </w:rPr>
      </w:pPr>
      <w:r>
        <w:rPr>
          <w:rFonts w:ascii="Calibri" w:hAnsi="Calibri"/>
        </w:rPr>
        <w:t>lessons which recap and explore conception and gestation in more detail than previous years</w:t>
      </w:r>
    </w:p>
    <w:p w14:paraId="75B734C1" w14:textId="77777777" w:rsidR="00DB042B" w:rsidRPr="00745245" w:rsidRDefault="00DB042B" w:rsidP="00DB042B">
      <w:pPr>
        <w:pStyle w:val="aLCPBodytext"/>
        <w:numPr>
          <w:ilvl w:val="0"/>
          <w:numId w:val="9"/>
        </w:numPr>
        <w:rPr>
          <w:rFonts w:ascii="Calibri" w:hAnsi="Calibri"/>
        </w:rPr>
      </w:pPr>
      <w:r w:rsidRPr="00745245">
        <w:rPr>
          <w:rFonts w:ascii="Calibri" w:hAnsi="Calibri"/>
        </w:rPr>
        <w:t>a brief, age appropriate explanation of how the sperm meets the egg via intercourse</w:t>
      </w:r>
    </w:p>
    <w:p w14:paraId="106FD663" w14:textId="77777777" w:rsidR="00DB042B" w:rsidRPr="00745245" w:rsidRDefault="00333D2E" w:rsidP="00DB042B">
      <w:pPr>
        <w:pStyle w:val="aLCPBodytext"/>
        <w:numPr>
          <w:ilvl w:val="0"/>
          <w:numId w:val="9"/>
        </w:numPr>
        <w:rPr>
          <w:rFonts w:ascii="Calibri" w:hAnsi="Calibri"/>
        </w:rPr>
      </w:pPr>
      <w:r>
        <w:rPr>
          <w:rFonts w:ascii="Calibri" w:hAnsi="Calibri"/>
          <w:color w:val="000000"/>
          <w:bdr w:val="none" w:sz="0" w:space="0" w:color="auto" w:frame="1"/>
        </w:rPr>
        <w:t>Acknowledgement</w:t>
      </w:r>
      <w:r w:rsidR="00DB042B">
        <w:rPr>
          <w:rFonts w:ascii="Calibri" w:hAnsi="Calibri"/>
          <w:color w:val="000000"/>
          <w:bdr w:val="none" w:sz="0" w:space="0" w:color="auto" w:frame="1"/>
        </w:rPr>
        <w:t xml:space="preserve"> that </w:t>
      </w:r>
      <w:r w:rsidR="00DB042B" w:rsidRPr="00745245">
        <w:rPr>
          <w:rFonts w:ascii="Calibri" w:hAnsi="Calibri"/>
          <w:color w:val="000000"/>
          <w:bdr w:val="none" w:sz="0" w:space="0" w:color="auto" w:frame="1"/>
        </w:rPr>
        <w:t xml:space="preserve">sex is something that happens between two consenting adults, </w:t>
      </w:r>
      <w:r w:rsidR="0032644D" w:rsidRPr="0032644D">
        <w:rPr>
          <w:rFonts w:ascii="Calibri" w:hAnsi="Calibri"/>
          <w:bdr w:val="none" w:sz="0" w:space="0" w:color="auto" w:frame="1"/>
        </w:rPr>
        <w:t xml:space="preserve">and should be </w:t>
      </w:r>
      <w:r w:rsidR="00DB042B" w:rsidRPr="00745245">
        <w:rPr>
          <w:rFonts w:ascii="Calibri" w:hAnsi="Calibri"/>
          <w:color w:val="000000"/>
          <w:bdr w:val="none" w:sz="0" w:space="0" w:color="auto" w:frame="1"/>
        </w:rPr>
        <w:t>part of an intimate, loving relationship, such as within a</w:t>
      </w:r>
      <w:r w:rsidR="00294FED">
        <w:rPr>
          <w:rFonts w:ascii="Calibri" w:hAnsi="Calibri"/>
          <w:color w:val="000000"/>
          <w:bdr w:val="none" w:sz="0" w:space="0" w:color="auto" w:frame="1"/>
        </w:rPr>
        <w:t xml:space="preserve"> marriage or</w:t>
      </w:r>
      <w:r w:rsidR="00DB042B" w:rsidRPr="00745245">
        <w:rPr>
          <w:rFonts w:ascii="Calibri" w:hAnsi="Calibri"/>
          <w:color w:val="000000"/>
          <w:bdr w:val="none" w:sz="0" w:space="0" w:color="auto" w:frame="1"/>
        </w:rPr>
        <w:t xml:space="preserve"> long</w:t>
      </w:r>
      <w:r w:rsidR="00294FED">
        <w:rPr>
          <w:rFonts w:ascii="Calibri" w:hAnsi="Calibri"/>
          <w:color w:val="000000"/>
          <w:bdr w:val="none" w:sz="0" w:space="0" w:color="auto" w:frame="1"/>
        </w:rPr>
        <w:t xml:space="preserve"> term relationship.</w:t>
      </w:r>
    </w:p>
    <w:p w14:paraId="2D805AA0" w14:textId="77777777" w:rsidR="00DB042B" w:rsidRPr="00745245" w:rsidRDefault="00DB042B" w:rsidP="00DB042B">
      <w:pPr>
        <w:pStyle w:val="aLCPBodytext"/>
        <w:numPr>
          <w:ilvl w:val="0"/>
          <w:numId w:val="9"/>
        </w:numPr>
        <w:rPr>
          <w:rFonts w:ascii="Calibri" w:hAnsi="Calibri"/>
        </w:rPr>
      </w:pPr>
      <w:r w:rsidRPr="00745245">
        <w:rPr>
          <w:rFonts w:ascii="Calibri" w:hAnsi="Calibri"/>
          <w:color w:val="000000"/>
          <w:bdr w:val="none" w:sz="0" w:space="0" w:color="auto" w:frame="1"/>
        </w:rPr>
        <w:t>that the age of consent is sixteen and that it is illegal to have sex any younger than this age</w:t>
      </w:r>
    </w:p>
    <w:p w14:paraId="30216A9E" w14:textId="77777777" w:rsidR="00DB042B" w:rsidRPr="00DB042B" w:rsidRDefault="00DB042B" w:rsidP="00D73BB4">
      <w:pPr>
        <w:pStyle w:val="aLCPBodytext"/>
        <w:numPr>
          <w:ilvl w:val="0"/>
          <w:numId w:val="11"/>
        </w:numPr>
        <w:rPr>
          <w:rFonts w:ascii="Calibri" w:hAnsi="Calibri"/>
          <w:sz w:val="24"/>
          <w:szCs w:val="24"/>
        </w:rPr>
      </w:pPr>
      <w:r w:rsidRPr="00DB042B">
        <w:rPr>
          <w:rFonts w:ascii="Calibri" w:hAnsi="Calibri"/>
          <w:color w:val="000000"/>
          <w:bdr w:val="none" w:sz="0" w:space="0" w:color="auto" w:frame="1"/>
        </w:rPr>
        <w:t>the chance for all children to ask questions anonymously and receive a factual, balanced answer from their teachers, pitched at an appropriate level for their stage of development</w:t>
      </w:r>
      <w:r w:rsidRPr="00DB042B">
        <w:rPr>
          <w:rFonts w:ascii="Calibri" w:hAnsi="Calibri"/>
          <w:color w:val="000000"/>
          <w:sz w:val="24"/>
          <w:szCs w:val="24"/>
          <w:bdr w:val="none" w:sz="0" w:space="0" w:color="auto" w:frame="1"/>
        </w:rPr>
        <w:t> </w:t>
      </w:r>
    </w:p>
    <w:p w14:paraId="1A3513EB" w14:textId="77777777" w:rsidR="009A4485" w:rsidRDefault="00DB042B" w:rsidP="00DB042B">
      <w:pPr>
        <w:pStyle w:val="aLCPBodytext"/>
        <w:rPr>
          <w:rFonts w:ascii="Calibri" w:hAnsi="Calibri"/>
          <w:sz w:val="24"/>
          <w:szCs w:val="24"/>
        </w:rPr>
      </w:pPr>
      <w:r>
        <w:rPr>
          <w:rFonts w:ascii="Calibri" w:hAnsi="Calibri"/>
        </w:rPr>
        <w:lastRenderedPageBreak/>
        <w:br/>
      </w:r>
      <w:r w:rsidR="000124F7" w:rsidRPr="00DB042B">
        <w:rPr>
          <w:rFonts w:ascii="Calibri" w:hAnsi="Calibri"/>
          <w:sz w:val="24"/>
          <w:szCs w:val="24"/>
        </w:rPr>
        <w:t>By teaching children about how their bodies will change and develop, children will be prepared with the knowledge that these changes are absolutely</w:t>
      </w:r>
      <w:r w:rsidRPr="00DB042B">
        <w:rPr>
          <w:rFonts w:ascii="Calibri" w:hAnsi="Calibri"/>
          <w:sz w:val="24"/>
          <w:szCs w:val="24"/>
        </w:rPr>
        <w:t xml:space="preserve"> normal and happen to everyone.</w:t>
      </w:r>
    </w:p>
    <w:p w14:paraId="076ECA3C" w14:textId="77777777" w:rsidR="009A4485" w:rsidRDefault="009A4485" w:rsidP="00DB042B">
      <w:pPr>
        <w:pStyle w:val="aLCPBodytext"/>
        <w:rPr>
          <w:rFonts w:ascii="Calibri" w:hAnsi="Calibri"/>
          <w:sz w:val="24"/>
          <w:szCs w:val="24"/>
        </w:rPr>
      </w:pPr>
    </w:p>
    <w:p w14:paraId="0D03F59C" w14:textId="0149CDF4" w:rsidR="00D362A4" w:rsidRPr="00DB042B" w:rsidRDefault="00E11090" w:rsidP="00DB042B">
      <w:pPr>
        <w:pStyle w:val="aLCPBodytext"/>
        <w:rPr>
          <w:rFonts w:ascii="Calibri" w:hAnsi="Calibri"/>
          <w:sz w:val="24"/>
          <w:szCs w:val="24"/>
        </w:rPr>
      </w:pPr>
      <w:r w:rsidRPr="00DB042B">
        <w:rPr>
          <w:rFonts w:ascii="Calibri" w:hAnsi="Calibri"/>
          <w:sz w:val="24"/>
          <w:szCs w:val="24"/>
        </w:rPr>
        <w:br/>
      </w:r>
    </w:p>
    <w:p w14:paraId="6BF21CB7" w14:textId="77777777" w:rsidR="006A5C1B" w:rsidRPr="000124F7" w:rsidRDefault="00DB042B" w:rsidP="00DC5ED7">
      <w:pPr>
        <w:pStyle w:val="aLCPBodytext"/>
        <w:rPr>
          <w:rFonts w:ascii="Calibri" w:hAnsi="Calibri"/>
          <w:sz w:val="24"/>
          <w:szCs w:val="24"/>
        </w:rPr>
      </w:pPr>
      <w:r>
        <w:rPr>
          <w:rFonts w:ascii="Calibri" w:hAnsi="Calibri"/>
          <w:b/>
          <w:sz w:val="24"/>
          <w:szCs w:val="24"/>
        </w:rPr>
        <w:t xml:space="preserve">3.2 </w:t>
      </w:r>
      <w:r>
        <w:rPr>
          <w:rFonts w:ascii="Calibri" w:hAnsi="Calibri"/>
          <w:b/>
          <w:sz w:val="24"/>
          <w:szCs w:val="24"/>
        </w:rPr>
        <w:tab/>
        <w:t>What teaching methods are used in</w:t>
      </w:r>
      <w:r w:rsidR="006A5C1B" w:rsidRPr="000124F7">
        <w:rPr>
          <w:rFonts w:ascii="Calibri" w:hAnsi="Calibri"/>
          <w:b/>
          <w:sz w:val="24"/>
          <w:szCs w:val="24"/>
        </w:rPr>
        <w:t xml:space="preserve"> Sex education lessons taught</w:t>
      </w:r>
      <w:r>
        <w:rPr>
          <w:rFonts w:ascii="Calibri" w:hAnsi="Calibri"/>
          <w:b/>
          <w:sz w:val="24"/>
          <w:szCs w:val="24"/>
        </w:rPr>
        <w:t xml:space="preserve"> at</w:t>
      </w:r>
      <w:r w:rsidR="000F09F7">
        <w:rPr>
          <w:rFonts w:ascii="Calibri" w:hAnsi="Calibri"/>
          <w:b/>
          <w:sz w:val="24"/>
          <w:szCs w:val="24"/>
        </w:rPr>
        <w:t xml:space="preserve"> Year 6</w:t>
      </w:r>
      <w:r w:rsidR="006A5C1B" w:rsidRPr="000124F7">
        <w:rPr>
          <w:rFonts w:ascii="Calibri" w:hAnsi="Calibri"/>
          <w:b/>
          <w:sz w:val="24"/>
          <w:szCs w:val="24"/>
        </w:rPr>
        <w:t>?</w:t>
      </w:r>
      <w:r w:rsidR="006A5C1B" w:rsidRPr="000124F7">
        <w:rPr>
          <w:rFonts w:ascii="Calibri" w:hAnsi="Calibri"/>
          <w:b/>
          <w:sz w:val="24"/>
          <w:szCs w:val="24"/>
        </w:rPr>
        <w:br/>
        <w:t xml:space="preserve"> </w:t>
      </w:r>
    </w:p>
    <w:p w14:paraId="4244776A" w14:textId="77777777" w:rsidR="006A5C1B" w:rsidRPr="007D446C" w:rsidRDefault="006A5C1B" w:rsidP="006A5C1B">
      <w:pPr>
        <w:pStyle w:val="ListParagraph"/>
        <w:numPr>
          <w:ilvl w:val="0"/>
          <w:numId w:val="8"/>
        </w:numPr>
        <w:spacing w:after="0" w:line="240" w:lineRule="auto"/>
        <w:ind w:left="709" w:hanging="283"/>
      </w:pPr>
      <w:r w:rsidRPr="007D446C">
        <w:t>Teachers set a group agreement or ground rules with pupils to ensure that an atmosphere is created where pupils feel able to ask questions, discuss concerns, talk about feelings and relationships, but do not discuss or ask private information of each other or the teacher.</w:t>
      </w:r>
    </w:p>
    <w:p w14:paraId="57A5FCBE" w14:textId="77777777" w:rsidR="006A5C1B" w:rsidRPr="007D446C" w:rsidRDefault="008E13F4" w:rsidP="006A5C1B">
      <w:pPr>
        <w:pStyle w:val="ListParagraph"/>
        <w:numPr>
          <w:ilvl w:val="0"/>
          <w:numId w:val="8"/>
        </w:numPr>
        <w:spacing w:after="0" w:line="240" w:lineRule="auto"/>
        <w:ind w:left="709" w:hanging="283"/>
      </w:pPr>
      <w:r>
        <w:t>Questions are answered</w:t>
      </w:r>
      <w:r w:rsidR="006A5C1B" w:rsidRPr="007D446C">
        <w:t xml:space="preserve"> honestly and sensitively, appropriate to the age and maturity of the pupils</w:t>
      </w:r>
      <w:r>
        <w:t xml:space="preserve">. </w:t>
      </w:r>
      <w:r w:rsidR="006A5C1B" w:rsidRPr="007D446C">
        <w:t>In Key Stage 2 classes we provide a question box so that pupils can anonymously ask questions and these are then answered by the class teacher.</w:t>
      </w:r>
      <w:r>
        <w:t xml:space="preserve"> This enables the teacher to make a judgement about how best to answer the questions posed. It may be that further advice may need to be taken before addressing some of the issues raised or that some questions may not be a suitable one for group discussion, some may be best to discuss with parent /carers first.</w:t>
      </w:r>
    </w:p>
    <w:p w14:paraId="15DDD9B2" w14:textId="77777777" w:rsidR="006A5C1B" w:rsidRPr="007D446C" w:rsidRDefault="008E13F4" w:rsidP="006A5C1B">
      <w:pPr>
        <w:pStyle w:val="ListParagraph"/>
        <w:numPr>
          <w:ilvl w:val="0"/>
          <w:numId w:val="8"/>
        </w:numPr>
        <w:spacing w:after="0" w:line="240" w:lineRule="auto"/>
        <w:ind w:left="709" w:hanging="283"/>
      </w:pPr>
      <w:r>
        <w:t xml:space="preserve">Resources or </w:t>
      </w:r>
      <w:r w:rsidR="006A5C1B" w:rsidRPr="007D446C">
        <w:t>leaflets are chosen to ensure that they are appropriate to the age and maturity of pupils. They take into account equality of opportunity through their use of language, cultural attitudes, family make-up and images, including body image, avoiding stereotyping, racism and sexism.</w:t>
      </w:r>
    </w:p>
    <w:p w14:paraId="7AF53EE1" w14:textId="77777777" w:rsidR="006A5C1B" w:rsidRDefault="006A5C1B" w:rsidP="006A5C1B">
      <w:pPr>
        <w:pStyle w:val="ListParagraph"/>
        <w:numPr>
          <w:ilvl w:val="0"/>
          <w:numId w:val="8"/>
        </w:numPr>
        <w:spacing w:after="0" w:line="240" w:lineRule="auto"/>
        <w:ind w:left="709" w:hanging="283"/>
      </w:pPr>
      <w:r w:rsidRPr="007D446C">
        <w:t>A variety of teaching methods are used that enable pupils to participate and reflect on their learning including role play, quizzes, pair and small group work, mixing groups so that pupils work with a range of peers. We also use case studies, stories, puppets and role plays to help de-personalise discussions and help pupils gain confidence to talk and listen to each other.</w:t>
      </w:r>
    </w:p>
    <w:p w14:paraId="2D7A26F0" w14:textId="77777777" w:rsidR="00745245" w:rsidRDefault="00745245" w:rsidP="00745245">
      <w:pPr>
        <w:pStyle w:val="ListParagraph"/>
        <w:numPr>
          <w:ilvl w:val="0"/>
          <w:numId w:val="8"/>
        </w:numPr>
        <w:spacing w:after="0" w:line="240" w:lineRule="auto"/>
        <w:ind w:left="709" w:hanging="283"/>
      </w:pPr>
      <w:r w:rsidRPr="007D446C">
        <w:t>On the whole pupils are taught in mixed groups to ensure that boys and girls learn the same information. However, sometimes it is useful to include time when single sex groups can discuss issues with a teacher of the same gender. This is mostly applicable when they learn about body changes through puberty and about reproduction.</w:t>
      </w:r>
    </w:p>
    <w:p w14:paraId="42349FED" w14:textId="77777777" w:rsidR="006A5C1B" w:rsidRPr="006A5C1B" w:rsidRDefault="006A5C1B" w:rsidP="006A5C1B">
      <w:pPr>
        <w:pStyle w:val="ListParagraph"/>
        <w:numPr>
          <w:ilvl w:val="0"/>
          <w:numId w:val="8"/>
        </w:numPr>
        <w:spacing w:after="0" w:line="240" w:lineRule="auto"/>
        <w:ind w:left="709" w:hanging="283"/>
      </w:pPr>
      <w:r w:rsidRPr="007D446C">
        <w:t>The RS</w:t>
      </w:r>
      <w:r>
        <w:t>H</w:t>
      </w:r>
      <w:r w:rsidRPr="007D446C">
        <w:t>E policy reflects and is line with our equal opportunities policy and the school ensures that the RS</w:t>
      </w:r>
      <w:r>
        <w:t>H</w:t>
      </w:r>
      <w:r w:rsidRPr="007D446C">
        <w:t>E teaching programme is an inclusive one and is appropriate and relevant to all pupils, including those with SEN and disabilities</w:t>
      </w:r>
      <w:r>
        <w:t>.</w:t>
      </w:r>
      <w:r>
        <w:rPr>
          <w:rFonts w:ascii="Calibri" w:hAnsi="Calibri"/>
          <w:sz w:val="24"/>
          <w:szCs w:val="24"/>
        </w:rPr>
        <w:br/>
      </w:r>
    </w:p>
    <w:p w14:paraId="77E81FA9" w14:textId="77777777" w:rsidR="00DB042B" w:rsidRPr="00273CBF" w:rsidRDefault="00D362A4" w:rsidP="00DB042B">
      <w:pPr>
        <w:pStyle w:val="aLCPBodytext"/>
        <w:rPr>
          <w:rFonts w:asciiTheme="minorHAnsi" w:hAnsiTheme="minorHAnsi"/>
          <w:sz w:val="24"/>
          <w:szCs w:val="24"/>
        </w:rPr>
      </w:pPr>
      <w:r w:rsidRPr="006A5C1B">
        <w:rPr>
          <w:rFonts w:ascii="Calibri" w:hAnsi="Calibri"/>
        </w:rPr>
        <w:t>For more information about w</w:t>
      </w:r>
      <w:r w:rsidR="00745245">
        <w:rPr>
          <w:rFonts w:ascii="Calibri" w:hAnsi="Calibri"/>
        </w:rPr>
        <w:t>hat is covered in these lessons, and the opportunity to ask questions, w</w:t>
      </w:r>
      <w:r w:rsidR="00D9599E">
        <w:rPr>
          <w:rFonts w:ascii="Calibri" w:hAnsi="Calibri"/>
        </w:rPr>
        <w:t xml:space="preserve">e </w:t>
      </w:r>
      <w:r w:rsidR="006A5C1B" w:rsidRPr="006A5C1B">
        <w:rPr>
          <w:rFonts w:ascii="Calibri" w:hAnsi="Calibri"/>
        </w:rPr>
        <w:t xml:space="preserve">encourage </w:t>
      </w:r>
      <w:r w:rsidR="00D9599E">
        <w:rPr>
          <w:rFonts w:ascii="Calibri" w:hAnsi="Calibri"/>
        </w:rPr>
        <w:t xml:space="preserve">parent /carers to </w:t>
      </w:r>
      <w:r w:rsidR="00FC5B20" w:rsidRPr="006A5C1B">
        <w:rPr>
          <w:rFonts w:ascii="Calibri" w:hAnsi="Calibri"/>
        </w:rPr>
        <w:t>atte</w:t>
      </w:r>
      <w:r w:rsidR="00D9599E">
        <w:rPr>
          <w:rFonts w:ascii="Calibri" w:hAnsi="Calibri"/>
        </w:rPr>
        <w:t xml:space="preserve">nd the school’s </w:t>
      </w:r>
      <w:r w:rsidR="00FC5B20" w:rsidRPr="006A5C1B">
        <w:rPr>
          <w:rFonts w:ascii="Calibri" w:hAnsi="Calibri"/>
        </w:rPr>
        <w:t xml:space="preserve">RSHE parent drop in </w:t>
      </w:r>
      <w:r w:rsidR="006A5C1B" w:rsidRPr="006A5C1B">
        <w:rPr>
          <w:rFonts w:ascii="Calibri" w:hAnsi="Calibri"/>
        </w:rPr>
        <w:t xml:space="preserve">which takes place </w:t>
      </w:r>
      <w:r w:rsidR="00745245">
        <w:rPr>
          <w:rFonts w:ascii="Calibri" w:hAnsi="Calibri"/>
        </w:rPr>
        <w:t xml:space="preserve">each year </w:t>
      </w:r>
      <w:r w:rsidR="00D9599E">
        <w:rPr>
          <w:rFonts w:ascii="Calibri" w:hAnsi="Calibri"/>
        </w:rPr>
        <w:t>in term 5 before the delivery of the Changing me section of Jigsaw. Information can be viewed at any time on the school’s website under Curriculum – RSHE and PSHE pages.</w:t>
      </w:r>
      <w:r w:rsidR="006A5C1B" w:rsidRPr="006A5C1B">
        <w:rPr>
          <w:rFonts w:ascii="Calibri" w:hAnsi="Calibri"/>
        </w:rPr>
        <w:br/>
      </w:r>
      <w:r w:rsidR="00DB042B">
        <w:rPr>
          <w:rFonts w:ascii="Calibri" w:hAnsi="Calibri"/>
        </w:rPr>
        <w:br/>
      </w:r>
      <w:r w:rsidR="00DB042B">
        <w:rPr>
          <w:rFonts w:ascii="Calibri" w:hAnsi="Calibri" w:cs="Calibri"/>
          <w:b/>
          <w:sz w:val="24"/>
          <w:szCs w:val="24"/>
        </w:rPr>
        <w:t xml:space="preserve">3.3 </w:t>
      </w:r>
      <w:r w:rsidR="00DB042B">
        <w:rPr>
          <w:rFonts w:ascii="Calibri" w:hAnsi="Calibri" w:cs="Calibri"/>
          <w:b/>
          <w:sz w:val="24"/>
          <w:szCs w:val="24"/>
        </w:rPr>
        <w:tab/>
      </w:r>
      <w:r w:rsidR="00DB042B" w:rsidRPr="001C18DD">
        <w:rPr>
          <w:rFonts w:ascii="Calibri" w:hAnsi="Calibri" w:cs="Calibri"/>
          <w:b/>
          <w:sz w:val="24"/>
          <w:szCs w:val="24"/>
        </w:rPr>
        <w:t>Is RSHE</w:t>
      </w:r>
      <w:r w:rsidR="00DB042B">
        <w:rPr>
          <w:rFonts w:ascii="Calibri" w:hAnsi="Calibri" w:cs="Calibri"/>
          <w:b/>
          <w:sz w:val="24"/>
          <w:szCs w:val="24"/>
        </w:rPr>
        <w:t>/Sex education</w:t>
      </w:r>
      <w:r w:rsidR="00DB042B" w:rsidRPr="001C18DD">
        <w:rPr>
          <w:rFonts w:ascii="Calibri" w:hAnsi="Calibri" w:cs="Calibri"/>
          <w:b/>
          <w:sz w:val="24"/>
          <w:szCs w:val="24"/>
        </w:rPr>
        <w:t xml:space="preserve"> compulsory?</w:t>
      </w:r>
      <w:r w:rsidR="00DB042B">
        <w:rPr>
          <w:rFonts w:ascii="Calibri" w:hAnsi="Calibri" w:cs="Calibri"/>
          <w:b/>
          <w:sz w:val="24"/>
          <w:szCs w:val="24"/>
        </w:rPr>
        <w:br/>
      </w:r>
      <w:r w:rsidR="00DB042B">
        <w:rPr>
          <w:rFonts w:ascii="Calibri" w:hAnsi="Calibri" w:cs="Calibri"/>
          <w:b/>
          <w:sz w:val="24"/>
          <w:szCs w:val="24"/>
        </w:rPr>
        <w:br/>
      </w:r>
      <w:r w:rsidR="00DB042B">
        <w:rPr>
          <w:rFonts w:ascii="Calibri" w:hAnsi="Calibri"/>
          <w:sz w:val="24"/>
          <w:szCs w:val="24"/>
        </w:rPr>
        <w:t>The Relationships and Health aspects of the RSHE curriculum are statutory and therefore parents/carers cannot withdraw their children from these lessons. This includes all information given in regard to the adolescent changing body, as well as conception and gestation, which fall under the statutory Science curriculum.</w:t>
      </w:r>
      <w:r w:rsidR="00DB042B">
        <w:rPr>
          <w:rFonts w:ascii="Calibri" w:hAnsi="Calibri"/>
          <w:sz w:val="24"/>
          <w:szCs w:val="24"/>
        </w:rPr>
        <w:br/>
      </w:r>
      <w:r w:rsidR="00DB042B">
        <w:rPr>
          <w:rFonts w:ascii="Calibri" w:hAnsi="Calibri"/>
          <w:sz w:val="24"/>
          <w:szCs w:val="24"/>
        </w:rPr>
        <w:br/>
        <w:t>The Sex education lessons taught in Year 6 are not compulsory, however, t</w:t>
      </w:r>
      <w:r w:rsidR="00DB042B" w:rsidRPr="00273CBF">
        <w:rPr>
          <w:rFonts w:ascii="Calibri" w:hAnsi="Calibri"/>
          <w:sz w:val="24"/>
          <w:szCs w:val="24"/>
        </w:rPr>
        <w:t>he</w:t>
      </w:r>
      <w:r w:rsidR="00DB042B" w:rsidRPr="00273CBF">
        <w:rPr>
          <w:rFonts w:ascii="Calibri" w:hAnsi="Calibri"/>
          <w:b/>
          <w:sz w:val="24"/>
          <w:szCs w:val="24"/>
        </w:rPr>
        <w:t xml:space="preserve"> </w:t>
      </w:r>
      <w:r w:rsidR="00DB042B" w:rsidRPr="00273CBF">
        <w:rPr>
          <w:rFonts w:asciiTheme="minorHAnsi" w:hAnsiTheme="minorHAnsi"/>
          <w:sz w:val="24"/>
          <w:szCs w:val="24"/>
        </w:rPr>
        <w:t xml:space="preserve">Relationships Education, Relationships and Sex Education (RSE) and Health Education </w:t>
      </w:r>
      <w:r w:rsidR="00DB042B" w:rsidRPr="00273CBF">
        <w:rPr>
          <w:rFonts w:ascii="Calibri" w:hAnsi="Calibri"/>
          <w:sz w:val="24"/>
          <w:szCs w:val="24"/>
        </w:rPr>
        <w:t xml:space="preserve">government </w:t>
      </w:r>
      <w:r w:rsidR="00DB042B" w:rsidRPr="00273CBF">
        <w:rPr>
          <w:rFonts w:ascii="Calibri" w:hAnsi="Calibri"/>
          <w:sz w:val="24"/>
          <w:szCs w:val="24"/>
        </w:rPr>
        <w:lastRenderedPageBreak/>
        <w:t xml:space="preserve">guidance documentation </w:t>
      </w:r>
      <w:r w:rsidR="00DB042B" w:rsidRPr="00273CBF">
        <w:rPr>
          <w:rFonts w:asciiTheme="minorHAnsi" w:hAnsiTheme="minorHAnsi"/>
          <w:sz w:val="24"/>
          <w:szCs w:val="24"/>
        </w:rPr>
        <w:t>(published in June 2019)</w:t>
      </w:r>
      <w:r w:rsidR="00DB042B" w:rsidRPr="00273CBF">
        <w:rPr>
          <w:rFonts w:ascii="Calibri" w:hAnsi="Calibri"/>
          <w:sz w:val="24"/>
          <w:szCs w:val="24"/>
        </w:rPr>
        <w:t xml:space="preserve"> describes that, whilst Sex education is not statutory: </w:t>
      </w:r>
    </w:p>
    <w:p w14:paraId="5ECC9EC9" w14:textId="77777777" w:rsidR="00683BB2" w:rsidRDefault="00683BB2" w:rsidP="00DB042B">
      <w:pPr>
        <w:pStyle w:val="aLCPBodytext"/>
        <w:ind w:left="720"/>
        <w:rPr>
          <w:rFonts w:ascii="Calibri" w:hAnsi="Calibri"/>
        </w:rPr>
      </w:pPr>
    </w:p>
    <w:p w14:paraId="1F138B0F" w14:textId="5480731A" w:rsidR="00DB042B" w:rsidRDefault="00DB042B" w:rsidP="00DB042B">
      <w:pPr>
        <w:pStyle w:val="aLCPBodytext"/>
        <w:ind w:left="720"/>
        <w:rPr>
          <w:rFonts w:ascii="Calibri" w:hAnsi="Calibri"/>
        </w:rPr>
      </w:pPr>
      <w:r w:rsidRPr="006E1537">
        <w:rPr>
          <w:rFonts w:ascii="Calibri" w:hAnsi="Calibri"/>
        </w:rPr>
        <w:br/>
      </w:r>
      <w:r>
        <w:rPr>
          <w:rFonts w:ascii="Calibri" w:hAnsi="Calibri"/>
          <w:i/>
        </w:rPr>
        <w:t>…i</w:t>
      </w:r>
      <w:r w:rsidRPr="006E1537">
        <w:rPr>
          <w:rFonts w:ascii="Calibri" w:hAnsi="Calibri"/>
          <w:i/>
        </w:rPr>
        <w:t>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r w:rsidRPr="006E1537">
        <w:rPr>
          <w:rFonts w:ascii="Calibri" w:hAnsi="Calibri"/>
        </w:rPr>
        <w:t xml:space="preserve"> </w:t>
      </w:r>
    </w:p>
    <w:p w14:paraId="4BCA913F" w14:textId="77777777" w:rsidR="00AB0F54" w:rsidRDefault="00DB042B" w:rsidP="00AB0F54">
      <w:pPr>
        <w:rPr>
          <w:rFonts w:ascii="Calibri" w:hAnsi="Calibri"/>
        </w:rPr>
      </w:pPr>
      <w:r>
        <w:rPr>
          <w:rFonts w:ascii="Calibri" w:hAnsi="Calibri" w:cs="Calibri"/>
          <w:b/>
        </w:rPr>
        <w:br/>
      </w:r>
      <w:r w:rsidR="00AB0F54" w:rsidRPr="006A5C1B">
        <w:rPr>
          <w:rFonts w:ascii="Calibri" w:hAnsi="Calibri"/>
        </w:rPr>
        <w:t>By creating a safe space for children to ask questions, understand the scientific facts about reproduction, and equipping children w</w:t>
      </w:r>
      <w:r w:rsidR="00AB0F54">
        <w:rPr>
          <w:rFonts w:ascii="Calibri" w:hAnsi="Calibri"/>
        </w:rPr>
        <w:t>ith the knowledge that sex should only ever take</w:t>
      </w:r>
      <w:r w:rsidR="00AB0F54" w:rsidRPr="006A5C1B">
        <w:rPr>
          <w:rFonts w:ascii="Calibri" w:hAnsi="Calibri"/>
        </w:rPr>
        <w:t xml:space="preserve"> place between two consenting adults</w:t>
      </w:r>
      <w:r w:rsidR="00D9599E">
        <w:rPr>
          <w:rFonts w:ascii="Calibri" w:hAnsi="Calibri"/>
        </w:rPr>
        <w:t xml:space="preserve"> in a loving, long term relationship</w:t>
      </w:r>
      <w:r w:rsidR="00AB0F54" w:rsidRPr="006A5C1B">
        <w:rPr>
          <w:rFonts w:ascii="Calibri" w:hAnsi="Calibri"/>
        </w:rPr>
        <w:t>, our aim is that children will be prepared with the foundational knowledge they need for thei</w:t>
      </w:r>
      <w:r w:rsidR="00AB0F54">
        <w:rPr>
          <w:rFonts w:ascii="Calibri" w:hAnsi="Calibri"/>
        </w:rPr>
        <w:t xml:space="preserve">r secondary school education and to keep themselves safe. </w:t>
      </w:r>
      <w:r w:rsidR="00AB0F54" w:rsidRPr="006A5C1B">
        <w:rPr>
          <w:rFonts w:ascii="Calibri" w:hAnsi="Calibri"/>
        </w:rPr>
        <w:t xml:space="preserve"> </w:t>
      </w:r>
    </w:p>
    <w:p w14:paraId="3532ECB6" w14:textId="77777777" w:rsidR="00DB042B" w:rsidRPr="00E579F0" w:rsidRDefault="00AB0F54" w:rsidP="00DB042B">
      <w:pPr>
        <w:rPr>
          <w:rFonts w:asciiTheme="minorHAnsi" w:hAnsiTheme="minorHAnsi"/>
        </w:rPr>
      </w:pPr>
      <w:r>
        <w:rPr>
          <w:rFonts w:ascii="Calibri" w:hAnsi="Calibri"/>
          <w:b/>
        </w:rPr>
        <w:br/>
      </w:r>
      <w:r w:rsidR="00DB042B">
        <w:rPr>
          <w:rFonts w:ascii="Calibri" w:hAnsi="Calibri"/>
          <w:b/>
        </w:rPr>
        <w:t>3.4</w:t>
      </w:r>
      <w:r w:rsidR="00DB042B">
        <w:rPr>
          <w:rFonts w:ascii="Calibri" w:hAnsi="Calibri"/>
          <w:b/>
        </w:rPr>
        <w:tab/>
      </w:r>
      <w:r w:rsidR="00DB042B" w:rsidRPr="006A5C1B">
        <w:rPr>
          <w:rFonts w:ascii="Calibri" w:hAnsi="Calibri"/>
          <w:b/>
        </w:rPr>
        <w:t>The Right to Withdraw</w:t>
      </w:r>
      <w:r>
        <w:rPr>
          <w:rFonts w:ascii="Calibri" w:hAnsi="Calibri"/>
        </w:rPr>
        <w:t xml:space="preserve"> </w:t>
      </w:r>
      <w:r>
        <w:rPr>
          <w:rFonts w:ascii="Calibri" w:hAnsi="Calibri"/>
        </w:rPr>
        <w:br/>
      </w:r>
    </w:p>
    <w:p w14:paraId="7DAFDF40" w14:textId="77777777" w:rsidR="00DB042B" w:rsidRPr="00E579F0" w:rsidRDefault="00DB042B" w:rsidP="00DB042B">
      <w:pPr>
        <w:rPr>
          <w:rFonts w:asciiTheme="minorHAnsi" w:hAnsiTheme="minorHAnsi"/>
        </w:rPr>
      </w:pPr>
      <w:r>
        <w:rPr>
          <w:rFonts w:asciiTheme="minorHAnsi" w:hAnsiTheme="minorHAnsi"/>
        </w:rPr>
        <w:t>If c</w:t>
      </w:r>
      <w:r w:rsidRPr="00E579F0">
        <w:rPr>
          <w:rFonts w:asciiTheme="minorHAnsi" w:hAnsiTheme="minorHAnsi"/>
        </w:rPr>
        <w:t>hild</w:t>
      </w:r>
      <w:r>
        <w:rPr>
          <w:rFonts w:asciiTheme="minorHAnsi" w:hAnsiTheme="minorHAnsi"/>
        </w:rPr>
        <w:t>ren</w:t>
      </w:r>
      <w:r w:rsidRPr="00E579F0">
        <w:rPr>
          <w:rFonts w:asciiTheme="minorHAnsi" w:hAnsiTheme="minorHAnsi"/>
        </w:rPr>
        <w:t xml:space="preserve"> </w:t>
      </w:r>
      <w:r>
        <w:rPr>
          <w:rFonts w:asciiTheme="minorHAnsi" w:hAnsiTheme="minorHAnsi"/>
        </w:rPr>
        <w:t>do not have the chance for Sex education in school it is likely that they wil</w:t>
      </w:r>
      <w:r w:rsidRPr="00E579F0">
        <w:rPr>
          <w:rFonts w:asciiTheme="minorHAnsi" w:hAnsiTheme="minorHAnsi"/>
        </w:rPr>
        <w:t>l hear information about sex from the media</w:t>
      </w:r>
      <w:r>
        <w:rPr>
          <w:rFonts w:asciiTheme="minorHAnsi" w:hAnsiTheme="minorHAnsi"/>
        </w:rPr>
        <w:t>, internet</w:t>
      </w:r>
      <w:r w:rsidRPr="00E579F0">
        <w:rPr>
          <w:rFonts w:asciiTheme="minorHAnsi" w:hAnsiTheme="minorHAnsi"/>
        </w:rPr>
        <w:t xml:space="preserve"> and/or from other children. This information could potenti</w:t>
      </w:r>
      <w:r>
        <w:rPr>
          <w:rFonts w:asciiTheme="minorHAnsi" w:hAnsiTheme="minorHAnsi"/>
        </w:rPr>
        <w:t xml:space="preserve">ally be misleading or confusing. It may be safer </w:t>
      </w:r>
      <w:r w:rsidRPr="00E579F0">
        <w:rPr>
          <w:rFonts w:asciiTheme="minorHAnsi" w:hAnsiTheme="minorHAnsi"/>
        </w:rPr>
        <w:t>for your child to learn from experienced and sensitive teaching staff</w:t>
      </w:r>
      <w:r>
        <w:rPr>
          <w:rFonts w:asciiTheme="minorHAnsi" w:hAnsiTheme="minorHAnsi"/>
        </w:rPr>
        <w:t>,</w:t>
      </w:r>
      <w:r w:rsidRPr="00E579F0">
        <w:rPr>
          <w:rFonts w:asciiTheme="minorHAnsi" w:hAnsiTheme="minorHAnsi"/>
        </w:rPr>
        <w:t xml:space="preserve"> within a context which concentrates o</w:t>
      </w:r>
      <w:r>
        <w:rPr>
          <w:rFonts w:asciiTheme="minorHAnsi" w:hAnsiTheme="minorHAnsi"/>
        </w:rPr>
        <w:t xml:space="preserve">n building self-esteem and </w:t>
      </w:r>
      <w:r w:rsidRPr="00E579F0">
        <w:rPr>
          <w:rFonts w:asciiTheme="minorHAnsi" w:hAnsiTheme="minorHAnsi"/>
        </w:rPr>
        <w:t>confidence to</w:t>
      </w:r>
      <w:r>
        <w:rPr>
          <w:rFonts w:asciiTheme="minorHAnsi" w:hAnsiTheme="minorHAnsi"/>
        </w:rPr>
        <w:t xml:space="preserve"> make healthy, informed choices.</w:t>
      </w:r>
    </w:p>
    <w:p w14:paraId="5F1491FC" w14:textId="77777777" w:rsidR="00DB042B" w:rsidRPr="00745245" w:rsidRDefault="00DB042B" w:rsidP="00DB042B">
      <w:r w:rsidRPr="006A5C1B">
        <w:rPr>
          <w:rFonts w:ascii="Calibri" w:hAnsi="Calibri"/>
        </w:rPr>
        <w:br/>
        <w:t>If a parent/carer wishes their child to be withd</w:t>
      </w:r>
      <w:r w:rsidR="00D9599E">
        <w:rPr>
          <w:rFonts w:ascii="Calibri" w:hAnsi="Calibri"/>
        </w:rPr>
        <w:t>rawn from Sex education lessons in Year 6,</w:t>
      </w:r>
      <w:r w:rsidRPr="006A5C1B">
        <w:rPr>
          <w:rFonts w:ascii="Calibri" w:hAnsi="Calibri"/>
        </w:rPr>
        <w:t xml:space="preserve"> they should </w:t>
      </w:r>
      <w:r>
        <w:rPr>
          <w:rFonts w:ascii="Calibri" w:hAnsi="Calibri"/>
        </w:rPr>
        <w:t xml:space="preserve">make </w:t>
      </w:r>
      <w:r w:rsidRPr="006A5C1B">
        <w:rPr>
          <w:rFonts w:ascii="Calibri" w:hAnsi="Calibri"/>
        </w:rPr>
        <w:t>the request in writing with reasons for withdrawa</w:t>
      </w:r>
      <w:r>
        <w:rPr>
          <w:rFonts w:ascii="Calibri" w:hAnsi="Calibri"/>
        </w:rPr>
        <w:t>l</w:t>
      </w:r>
      <w:r w:rsidRPr="006A5C1B">
        <w:rPr>
          <w:rFonts w:ascii="Calibri" w:hAnsi="Calibri"/>
        </w:rPr>
        <w:t xml:space="preserve"> and make it clear which aspects of the programme they do not wish their child to participate in. The school always complies with the wishes of parents in this regard, although we work hard to provide parents with adequate information before their decision is made.</w:t>
      </w:r>
      <w:r>
        <w:rPr>
          <w:rFonts w:ascii="Calibri" w:hAnsi="Calibri"/>
        </w:rPr>
        <w:t xml:space="preserve"> We would recommend </w:t>
      </w:r>
      <w:r w:rsidRPr="006A5C1B">
        <w:rPr>
          <w:rFonts w:ascii="Calibri" w:hAnsi="Calibri"/>
        </w:rPr>
        <w:t>discuss</w:t>
      </w:r>
      <w:r>
        <w:rPr>
          <w:rFonts w:ascii="Calibri" w:hAnsi="Calibri"/>
        </w:rPr>
        <w:t>ing</w:t>
      </w:r>
      <w:r w:rsidRPr="006A5C1B">
        <w:rPr>
          <w:rFonts w:ascii="Calibri" w:hAnsi="Calibri"/>
        </w:rPr>
        <w:t xml:space="preserve"> this with the</w:t>
      </w:r>
      <w:r>
        <w:rPr>
          <w:rFonts w:ascii="Calibri" w:hAnsi="Calibri"/>
        </w:rPr>
        <w:t xml:space="preserve"> child’s teacher and/or the</w:t>
      </w:r>
      <w:r w:rsidRPr="006A5C1B">
        <w:rPr>
          <w:rFonts w:ascii="Calibri" w:hAnsi="Calibri"/>
        </w:rPr>
        <w:t xml:space="preserve"> Principal</w:t>
      </w:r>
      <w:r>
        <w:rPr>
          <w:rFonts w:ascii="Calibri" w:hAnsi="Calibri"/>
        </w:rPr>
        <w:t xml:space="preserve"> before making a final decision.</w:t>
      </w:r>
    </w:p>
    <w:p w14:paraId="33315494" w14:textId="77777777" w:rsidR="00AB0F54" w:rsidRDefault="000F09F7" w:rsidP="00AB0F54">
      <w:pPr>
        <w:pStyle w:val="aLCPBodytext"/>
        <w:rPr>
          <w:rFonts w:ascii="Calibri" w:hAnsi="Calibri" w:cs="Calibri"/>
          <w:b/>
          <w:sz w:val="24"/>
          <w:szCs w:val="24"/>
        </w:rPr>
      </w:pPr>
      <w:r>
        <w:rPr>
          <w:rFonts w:ascii="Calibri" w:hAnsi="Calibri"/>
          <w:b/>
          <w:sz w:val="24"/>
          <w:szCs w:val="24"/>
        </w:rPr>
        <w:br/>
      </w:r>
      <w:r w:rsidR="00AB0F54">
        <w:rPr>
          <w:rFonts w:ascii="Calibri" w:hAnsi="Calibri" w:cs="Calibri"/>
          <w:b/>
          <w:sz w:val="24"/>
          <w:szCs w:val="24"/>
        </w:rPr>
        <w:t>4</w:t>
      </w:r>
      <w:r w:rsidR="00AB0F54">
        <w:rPr>
          <w:rFonts w:ascii="Calibri" w:hAnsi="Calibri" w:cs="Calibri"/>
          <w:b/>
          <w:sz w:val="24"/>
          <w:szCs w:val="24"/>
        </w:rPr>
        <w:tab/>
        <w:t>Further information about RSHE at Fishponds Academy</w:t>
      </w:r>
    </w:p>
    <w:p w14:paraId="0686780D" w14:textId="77777777" w:rsidR="00AB0F54" w:rsidRDefault="00AB0F54" w:rsidP="00AB0F54">
      <w:pPr>
        <w:pStyle w:val="aLCPBodytext"/>
        <w:rPr>
          <w:rFonts w:ascii="Calibri" w:hAnsi="Calibri" w:cs="Calibri"/>
          <w:b/>
          <w:sz w:val="24"/>
          <w:szCs w:val="24"/>
        </w:rPr>
      </w:pPr>
    </w:p>
    <w:p w14:paraId="6FB84CBB" w14:textId="77777777" w:rsidR="00937CF9" w:rsidRPr="00AB0F54" w:rsidRDefault="00AB0F54" w:rsidP="00AB0F54">
      <w:pPr>
        <w:pStyle w:val="aLCPBodytext"/>
        <w:rPr>
          <w:rFonts w:ascii="Calibri" w:hAnsi="Calibri" w:cs="Calibri"/>
          <w:b/>
          <w:sz w:val="24"/>
          <w:szCs w:val="24"/>
        </w:rPr>
      </w:pPr>
      <w:r>
        <w:rPr>
          <w:rFonts w:ascii="Calibri" w:hAnsi="Calibri" w:cs="Calibri"/>
          <w:b/>
          <w:sz w:val="24"/>
          <w:szCs w:val="24"/>
        </w:rPr>
        <w:t>4.1</w:t>
      </w:r>
      <w:r>
        <w:rPr>
          <w:rFonts w:ascii="Calibri" w:hAnsi="Calibri" w:cs="Calibri"/>
          <w:b/>
          <w:sz w:val="24"/>
          <w:szCs w:val="24"/>
        </w:rPr>
        <w:tab/>
      </w:r>
      <w:r w:rsidR="00937CF9" w:rsidRPr="00AB0F54">
        <w:rPr>
          <w:rFonts w:ascii="Calibri" w:hAnsi="Calibri" w:cs="Calibri"/>
          <w:b/>
          <w:sz w:val="24"/>
          <w:szCs w:val="24"/>
        </w:rPr>
        <w:t>Who teaches RS</w:t>
      </w:r>
      <w:r w:rsidR="006A5C1B" w:rsidRPr="00AB0F54">
        <w:rPr>
          <w:rFonts w:ascii="Calibri" w:hAnsi="Calibri" w:cs="Calibri"/>
          <w:b/>
          <w:sz w:val="24"/>
          <w:szCs w:val="24"/>
        </w:rPr>
        <w:t>H</w:t>
      </w:r>
      <w:r w:rsidR="00937CF9" w:rsidRPr="00AB0F54">
        <w:rPr>
          <w:rFonts w:ascii="Calibri" w:hAnsi="Calibri" w:cs="Calibri"/>
          <w:b/>
          <w:sz w:val="24"/>
          <w:szCs w:val="24"/>
        </w:rPr>
        <w:t>E?</w:t>
      </w:r>
    </w:p>
    <w:p w14:paraId="0C64A31D" w14:textId="77777777" w:rsidR="00937CF9" w:rsidRPr="007D446C" w:rsidRDefault="00937CF9" w:rsidP="00937CF9">
      <w:pPr>
        <w:rPr>
          <w:rFonts w:ascii="Calibri" w:hAnsi="Calibri" w:cs="Calibri"/>
        </w:rPr>
      </w:pPr>
    </w:p>
    <w:p w14:paraId="0BD248B5" w14:textId="77777777" w:rsidR="00937CF9" w:rsidRPr="007D446C" w:rsidRDefault="00937CF9" w:rsidP="006A5C1B">
      <w:pPr>
        <w:rPr>
          <w:rFonts w:ascii="Calibri" w:hAnsi="Calibri" w:cs="Calibri"/>
        </w:rPr>
      </w:pPr>
      <w:r w:rsidRPr="007D446C">
        <w:rPr>
          <w:rFonts w:ascii="Calibri" w:hAnsi="Calibri" w:cs="Calibri"/>
        </w:rPr>
        <w:t>RS</w:t>
      </w:r>
      <w:r w:rsidR="006A5C1B">
        <w:rPr>
          <w:rFonts w:ascii="Calibri" w:hAnsi="Calibri" w:cs="Calibri"/>
        </w:rPr>
        <w:t>H</w:t>
      </w:r>
      <w:r w:rsidRPr="007D446C">
        <w:rPr>
          <w:rFonts w:ascii="Calibri" w:hAnsi="Calibri" w:cs="Calibri"/>
        </w:rPr>
        <w:t>E will be taught by the class teacher but sometimes health professionals or other visitors will help deliver RS</w:t>
      </w:r>
      <w:r w:rsidR="006A5C1B">
        <w:rPr>
          <w:rFonts w:ascii="Calibri" w:hAnsi="Calibri" w:cs="Calibri"/>
        </w:rPr>
        <w:t>H</w:t>
      </w:r>
      <w:r w:rsidRPr="007D446C">
        <w:rPr>
          <w:rFonts w:ascii="Calibri" w:hAnsi="Calibri" w:cs="Calibri"/>
        </w:rPr>
        <w:t xml:space="preserve">E, such as the school nurse or a visit from a pregnant mum or a </w:t>
      </w:r>
      <w:proofErr w:type="gramStart"/>
      <w:r w:rsidRPr="007D446C">
        <w:rPr>
          <w:rFonts w:ascii="Calibri" w:hAnsi="Calibri" w:cs="Calibri"/>
        </w:rPr>
        <w:t>parent  with</w:t>
      </w:r>
      <w:proofErr w:type="gramEnd"/>
      <w:r w:rsidRPr="007D446C">
        <w:rPr>
          <w:rFonts w:ascii="Calibri" w:hAnsi="Calibri" w:cs="Calibri"/>
        </w:rPr>
        <w:t xml:space="preserve"> their baby. </w:t>
      </w:r>
      <w:r w:rsidR="00854833">
        <w:rPr>
          <w:rFonts w:ascii="Calibri" w:hAnsi="Calibri" w:cs="Calibri"/>
        </w:rPr>
        <w:br/>
      </w:r>
      <w:r w:rsidR="00854833">
        <w:rPr>
          <w:rFonts w:ascii="Calibri" w:hAnsi="Calibri" w:cs="Calibri"/>
        </w:rPr>
        <w:br/>
      </w:r>
      <w:r w:rsidRPr="007D446C">
        <w:rPr>
          <w:rFonts w:ascii="Calibri" w:hAnsi="Calibri" w:cs="Calibri"/>
        </w:rPr>
        <w:t>If visitors are involved in RS</w:t>
      </w:r>
      <w:r w:rsidR="006A5C1B">
        <w:rPr>
          <w:rFonts w:ascii="Calibri" w:hAnsi="Calibri" w:cs="Calibri"/>
        </w:rPr>
        <w:t>H</w:t>
      </w:r>
      <w:r w:rsidRPr="007D446C">
        <w:rPr>
          <w:rFonts w:ascii="Calibri" w:hAnsi="Calibri" w:cs="Calibri"/>
        </w:rPr>
        <w:t>E we will:</w:t>
      </w:r>
    </w:p>
    <w:p w14:paraId="1D3C11EF"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 xml:space="preserve">plan and evaluate their contribution as part of the </w:t>
      </w:r>
      <w:r w:rsidR="006A5C1B">
        <w:rPr>
          <w:sz w:val="24"/>
          <w:szCs w:val="24"/>
        </w:rPr>
        <w:t>school’s RSE teaching programme</w:t>
      </w:r>
    </w:p>
    <w:p w14:paraId="2488D0EC"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provide the visitor with an up-to-date copy of the school's RSE Policy and ensure they adhere to it</w:t>
      </w:r>
    </w:p>
    <w:p w14:paraId="2FC3B212"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ensure that the class teacher is present throughout the lesson, taking responsibility for class management</w:t>
      </w:r>
    </w:p>
    <w:p w14:paraId="01932932" w14:textId="77777777" w:rsidR="00937CF9" w:rsidRPr="007D446C" w:rsidRDefault="00937CF9" w:rsidP="00937CF9">
      <w:pPr>
        <w:pStyle w:val="ListParagraph"/>
        <w:numPr>
          <w:ilvl w:val="0"/>
          <w:numId w:val="8"/>
        </w:numPr>
        <w:spacing w:after="0" w:line="240" w:lineRule="auto"/>
        <w:ind w:left="709" w:hanging="283"/>
        <w:rPr>
          <w:sz w:val="24"/>
          <w:szCs w:val="24"/>
        </w:rPr>
      </w:pPr>
      <w:r w:rsidRPr="007D446C">
        <w:rPr>
          <w:sz w:val="24"/>
          <w:szCs w:val="24"/>
        </w:rPr>
        <w:t>follow up in later lessons</w:t>
      </w:r>
    </w:p>
    <w:p w14:paraId="05A00FAD" w14:textId="77777777" w:rsidR="00937CF9" w:rsidRPr="00745245" w:rsidRDefault="00937CF9" w:rsidP="00937CF9">
      <w:pPr>
        <w:pStyle w:val="aLCPBodytext"/>
        <w:rPr>
          <w:rFonts w:ascii="Calibri" w:hAnsi="Calibri" w:cs="Calibri"/>
          <w:b/>
          <w:i/>
          <w:sz w:val="24"/>
          <w:szCs w:val="24"/>
        </w:rPr>
      </w:pPr>
    </w:p>
    <w:p w14:paraId="68860F47" w14:textId="77777777" w:rsidR="00937CF9" w:rsidRPr="007D446C" w:rsidRDefault="00AB0F54" w:rsidP="00937CF9">
      <w:pPr>
        <w:rPr>
          <w:rFonts w:ascii="Calibri" w:hAnsi="Calibri" w:cs="Calibri"/>
        </w:rPr>
      </w:pPr>
      <w:r>
        <w:rPr>
          <w:rFonts w:ascii="Calibri" w:hAnsi="Calibri" w:cs="Calibri"/>
          <w:b/>
        </w:rPr>
        <w:t>4.2</w:t>
      </w:r>
      <w:r>
        <w:rPr>
          <w:rFonts w:ascii="Calibri" w:hAnsi="Calibri" w:cs="Calibri"/>
          <w:b/>
        </w:rPr>
        <w:tab/>
      </w:r>
      <w:r w:rsidR="00854833" w:rsidRPr="000124F7">
        <w:rPr>
          <w:rFonts w:ascii="Calibri" w:hAnsi="Calibri" w:cs="Calibri"/>
          <w:b/>
        </w:rPr>
        <w:t>How do we ensure</w:t>
      </w:r>
      <w:r w:rsidR="00333D2E">
        <w:rPr>
          <w:rFonts w:ascii="Calibri" w:hAnsi="Calibri" w:cs="Calibri"/>
          <w:b/>
        </w:rPr>
        <w:t xml:space="preserve"> that we are inclusive?</w:t>
      </w:r>
      <w:r w:rsidR="00745245" w:rsidRPr="000124F7">
        <w:rPr>
          <w:rFonts w:ascii="Calibri" w:hAnsi="Calibri" w:cs="Calibri"/>
        </w:rPr>
        <w:br/>
      </w:r>
      <w:r w:rsidR="00745245">
        <w:rPr>
          <w:rFonts w:ascii="Calibri" w:hAnsi="Calibri" w:cs="Calibri"/>
        </w:rPr>
        <w:br/>
      </w:r>
      <w:r w:rsidR="00937CF9" w:rsidRPr="007D446C">
        <w:rPr>
          <w:rFonts w:ascii="Calibri" w:hAnsi="Calibri" w:cs="Calibri"/>
        </w:rPr>
        <w:t>Teachers ensure that the content, approach and use of inclusive language reflect the diversity of the school community, and help all pupils feel valued and included, regardless of their gender, ability, disability, experiences and family background.</w:t>
      </w:r>
    </w:p>
    <w:p w14:paraId="7A04FB4D" w14:textId="77777777" w:rsidR="00937CF9" w:rsidRPr="007D446C" w:rsidRDefault="00937CF9" w:rsidP="00937CF9">
      <w:pPr>
        <w:rPr>
          <w:rFonts w:ascii="Calibri" w:hAnsi="Calibri" w:cs="Calibri"/>
        </w:rPr>
      </w:pPr>
    </w:p>
    <w:p w14:paraId="2C29B821" w14:textId="77777777" w:rsidR="00937CF9" w:rsidRPr="007D446C" w:rsidRDefault="00937CF9" w:rsidP="00937CF9">
      <w:pPr>
        <w:pStyle w:val="ListParagraph"/>
        <w:numPr>
          <w:ilvl w:val="0"/>
          <w:numId w:val="8"/>
        </w:numPr>
        <w:spacing w:after="0" w:line="240" w:lineRule="auto"/>
        <w:ind w:left="709" w:hanging="283"/>
      </w:pPr>
      <w:r w:rsidRPr="007D446C">
        <w:t xml:space="preserve">Teachers do not discuss details of their personal relationships with pupils. </w:t>
      </w:r>
    </w:p>
    <w:p w14:paraId="578986E7" w14:textId="77777777" w:rsidR="00937CF9" w:rsidRPr="007D446C" w:rsidRDefault="00937CF9" w:rsidP="00937CF9">
      <w:pPr>
        <w:pStyle w:val="ListParagraph"/>
        <w:numPr>
          <w:ilvl w:val="0"/>
          <w:numId w:val="8"/>
        </w:numPr>
        <w:spacing w:after="0" w:line="240" w:lineRule="auto"/>
        <w:ind w:left="709" w:hanging="283"/>
      </w:pPr>
      <w:r w:rsidRPr="007D446C">
        <w:t>Teachers are sensitive to the issues of different types of relationships. Promoting inclusion and reducing discrimination are part of RS</w:t>
      </w:r>
      <w:r w:rsidR="00D9599E">
        <w:t>H</w:t>
      </w:r>
      <w:r w:rsidRPr="007D446C">
        <w:t>E through</w:t>
      </w:r>
      <w:r w:rsidR="006C7B99">
        <w:t>out the school and reflect our E</w:t>
      </w:r>
      <w:r w:rsidRPr="007D446C">
        <w:t xml:space="preserve">quality policy. When teaching about relationships and families we also include same sex relationships. </w:t>
      </w:r>
    </w:p>
    <w:p w14:paraId="52093F9B" w14:textId="77777777" w:rsidR="00937CF9" w:rsidRPr="008D0F3F" w:rsidRDefault="00937CF9" w:rsidP="008D0F3F">
      <w:pPr>
        <w:pStyle w:val="ListParagraph"/>
        <w:numPr>
          <w:ilvl w:val="0"/>
          <w:numId w:val="8"/>
        </w:numPr>
        <w:rPr>
          <w:rFonts w:cstheme="minorHAnsi"/>
        </w:rPr>
      </w:pPr>
      <w:r w:rsidRPr="008D0F3F">
        <w:rPr>
          <w:rFonts w:cstheme="minorHAnsi"/>
        </w:rPr>
        <w:t>Homophobic and transphobic references and homophobic and transphobic actions and bullying are not tolerated in school and are challenged and dealt with as part of our commitment to promoting inclusion, gender e</w:t>
      </w:r>
      <w:r w:rsidR="008D0F3F" w:rsidRPr="008D0F3F">
        <w:rPr>
          <w:rFonts w:cstheme="minorHAnsi"/>
        </w:rPr>
        <w:t xml:space="preserve">quality and preventing bullying under the  Equalities Act 2010. This is also in line with our school’s Promotion of British Values as part of SMSC. Click link here for our British Values page on our website.  </w:t>
      </w:r>
      <w:hyperlink r:id="rId10" w:history="1">
        <w:r w:rsidR="008D0F3F" w:rsidRPr="008D0F3F">
          <w:rPr>
            <w:rStyle w:val="Hyperlink"/>
            <w:rFonts w:cstheme="minorHAnsi"/>
          </w:rPr>
          <w:t>https://www.fishpondschurchacademy.bristol.sch.uk/our-learning/our-school-values-and-british-values</w:t>
        </w:r>
      </w:hyperlink>
    </w:p>
    <w:p w14:paraId="47DA0888" w14:textId="77777777" w:rsidR="008D0F3F" w:rsidRPr="008D0F3F" w:rsidRDefault="008D0F3F" w:rsidP="008D0F3F">
      <w:pPr>
        <w:pStyle w:val="ListParagraph"/>
        <w:spacing w:after="0" w:line="240" w:lineRule="auto"/>
        <w:ind w:left="1080"/>
        <w:rPr>
          <w:rFonts w:cstheme="minorHAnsi"/>
        </w:rPr>
      </w:pPr>
    </w:p>
    <w:p w14:paraId="1286207A" w14:textId="77777777" w:rsidR="00937CF9" w:rsidRDefault="00937CF9" w:rsidP="00745245">
      <w:pPr>
        <w:pStyle w:val="ListParagraph"/>
        <w:numPr>
          <w:ilvl w:val="0"/>
          <w:numId w:val="8"/>
        </w:numPr>
        <w:spacing w:after="0" w:line="240" w:lineRule="auto"/>
        <w:ind w:left="709" w:hanging="283"/>
      </w:pPr>
      <w:r w:rsidRPr="007D446C">
        <w:t>Teaching about different families is part of RS</w:t>
      </w:r>
      <w:r w:rsidR="00EF79D9">
        <w:t>H</w:t>
      </w:r>
      <w:r w:rsidRPr="007D446C">
        <w:t>E and we aim to reflect the broad range of experiences amongst pupils and ensure all pupils feel their family is valued. We will emphasise the importance of strong and supportive relationships, including marriage for family life and bringing up children.</w:t>
      </w:r>
    </w:p>
    <w:p w14:paraId="3E989E58" w14:textId="77777777" w:rsidR="00854833" w:rsidRDefault="00854833" w:rsidP="00854833">
      <w:pPr>
        <w:pStyle w:val="ListParagraph"/>
        <w:spacing w:after="0" w:line="240" w:lineRule="auto"/>
        <w:ind w:left="709"/>
      </w:pPr>
    </w:p>
    <w:p w14:paraId="7FFF6E61" w14:textId="77777777" w:rsidR="00854833" w:rsidRPr="000124F7" w:rsidRDefault="00AB0F54" w:rsidP="00854833">
      <w:pPr>
        <w:rPr>
          <w:rFonts w:ascii="Calibri" w:hAnsi="Calibri" w:cs="Calibri"/>
          <w:b/>
        </w:rPr>
      </w:pPr>
      <w:r>
        <w:rPr>
          <w:rFonts w:ascii="Calibri" w:hAnsi="Calibri" w:cs="Calibri"/>
          <w:b/>
        </w:rPr>
        <w:t>4.3</w:t>
      </w:r>
      <w:r>
        <w:rPr>
          <w:rFonts w:ascii="Calibri" w:hAnsi="Calibri" w:cs="Calibri"/>
          <w:b/>
        </w:rPr>
        <w:tab/>
      </w:r>
      <w:r w:rsidR="00854833" w:rsidRPr="000124F7">
        <w:rPr>
          <w:rFonts w:ascii="Calibri" w:hAnsi="Calibri" w:cs="Calibri"/>
          <w:b/>
        </w:rPr>
        <w:t xml:space="preserve">How </w:t>
      </w:r>
      <w:r w:rsidR="001C18DD">
        <w:rPr>
          <w:rFonts w:ascii="Calibri" w:hAnsi="Calibri" w:cs="Calibri"/>
          <w:b/>
        </w:rPr>
        <w:t>are lessons adapted</w:t>
      </w:r>
      <w:r w:rsidR="00854833" w:rsidRPr="000124F7">
        <w:rPr>
          <w:rFonts w:ascii="Calibri" w:hAnsi="Calibri" w:cs="Calibri"/>
          <w:b/>
        </w:rPr>
        <w:t xml:space="preserve"> for children who have additional needs?</w:t>
      </w:r>
      <w:r w:rsidR="00854833" w:rsidRPr="000124F7">
        <w:rPr>
          <w:rFonts w:ascii="Calibri" w:hAnsi="Calibri" w:cs="Calibri"/>
          <w:b/>
        </w:rPr>
        <w:br/>
      </w:r>
    </w:p>
    <w:p w14:paraId="053A8C55" w14:textId="77777777" w:rsidR="00C4260E" w:rsidRPr="00AB0F54" w:rsidRDefault="00854833" w:rsidP="00AB0F54">
      <w:pPr>
        <w:rPr>
          <w:rFonts w:ascii="Calibri" w:hAnsi="Calibri"/>
        </w:rPr>
      </w:pPr>
      <w:r w:rsidRPr="00AB0F54">
        <w:rPr>
          <w:rFonts w:ascii="Calibri" w:hAnsi="Calibri"/>
        </w:rPr>
        <w:t>Where needed, RS</w:t>
      </w:r>
      <w:r w:rsidR="00AB0F54">
        <w:rPr>
          <w:rFonts w:ascii="Calibri" w:hAnsi="Calibri"/>
        </w:rPr>
        <w:t>H</w:t>
      </w:r>
      <w:r w:rsidRPr="00AB0F54">
        <w:rPr>
          <w:rFonts w:ascii="Calibri" w:hAnsi="Calibri"/>
        </w:rPr>
        <w:t>E is differentiated to meet the needs of pupils and specialist resources may be used to respond to their individual needs. In some cases pupils have individual support or work in small groups with a TA or learning mentor.</w:t>
      </w:r>
      <w:r w:rsidR="00AB0F54">
        <w:rPr>
          <w:rFonts w:ascii="Calibri" w:hAnsi="Calibri"/>
        </w:rPr>
        <w:t xml:space="preserve"> R</w:t>
      </w:r>
      <w:r w:rsidR="00EF79D9" w:rsidRPr="00AB0F54">
        <w:rPr>
          <w:rFonts w:ascii="Calibri" w:hAnsi="Calibri"/>
        </w:rPr>
        <w:t>esources are adapted to meet the needs of every child in the</w:t>
      </w:r>
      <w:r w:rsidR="00AB0F54">
        <w:rPr>
          <w:rFonts w:ascii="Calibri" w:hAnsi="Calibri"/>
        </w:rPr>
        <w:t xml:space="preserve"> class. </w:t>
      </w:r>
      <w:r w:rsidR="00EF79D9" w:rsidRPr="00AB0F54">
        <w:rPr>
          <w:rFonts w:ascii="Calibri" w:hAnsi="Calibri"/>
        </w:rPr>
        <w:t xml:space="preserve">We use ‘social stories’ for </w:t>
      </w:r>
      <w:r w:rsidR="00AB0F54">
        <w:rPr>
          <w:rFonts w:ascii="Calibri" w:hAnsi="Calibri"/>
        </w:rPr>
        <w:t>children with particular needs such as autism to ensure that they build their understanding through use of simple sentences, visuals and repetition. All children will be given the opportunity to ask questions and receive tailored answers, appropriate to their level of understanding. Examples of the sort of social stories that we might use can be found on the RSHE information page on the school w</w:t>
      </w:r>
      <w:r w:rsidR="00EF79D9" w:rsidRPr="00AB0F54">
        <w:rPr>
          <w:rFonts w:ascii="Calibri" w:hAnsi="Calibri"/>
        </w:rPr>
        <w:t>ebsite</w:t>
      </w:r>
      <w:r w:rsidR="00AB0F54">
        <w:rPr>
          <w:rFonts w:ascii="Calibri" w:hAnsi="Calibri"/>
        </w:rPr>
        <w:t xml:space="preserve"> alongside further information to support parents/carers to continue discussions at home.</w:t>
      </w:r>
    </w:p>
    <w:p w14:paraId="32264D8E" w14:textId="77777777" w:rsidR="00745245" w:rsidRDefault="00745245" w:rsidP="00745245">
      <w:pPr>
        <w:rPr>
          <w:rFonts w:ascii="Calibri" w:hAnsi="Calibri"/>
          <w:b/>
        </w:rPr>
      </w:pPr>
    </w:p>
    <w:p w14:paraId="027A0EAA" w14:textId="77777777" w:rsidR="00937CF9" w:rsidRPr="007D446C" w:rsidRDefault="00AB0F54" w:rsidP="00937CF9">
      <w:pPr>
        <w:pStyle w:val="aLCPBodytext"/>
        <w:rPr>
          <w:rFonts w:ascii="Calibri" w:hAnsi="Calibri" w:cs="Calibri"/>
          <w:b/>
          <w:sz w:val="24"/>
          <w:szCs w:val="24"/>
        </w:rPr>
      </w:pPr>
      <w:r>
        <w:rPr>
          <w:rFonts w:ascii="Calibri" w:hAnsi="Calibri" w:cs="Calibri"/>
          <w:b/>
          <w:sz w:val="24"/>
          <w:szCs w:val="24"/>
        </w:rPr>
        <w:t>5</w:t>
      </w:r>
      <w:r>
        <w:rPr>
          <w:rFonts w:ascii="Calibri" w:hAnsi="Calibri" w:cs="Calibri"/>
          <w:b/>
          <w:sz w:val="24"/>
          <w:szCs w:val="24"/>
        </w:rPr>
        <w:tab/>
      </w:r>
      <w:r w:rsidR="00937CF9" w:rsidRPr="007D446C">
        <w:rPr>
          <w:rFonts w:ascii="Calibri" w:hAnsi="Calibri" w:cs="Calibri"/>
          <w:b/>
          <w:sz w:val="24"/>
          <w:szCs w:val="24"/>
        </w:rPr>
        <w:t>Consultation about our RS</w:t>
      </w:r>
      <w:r w:rsidR="00D9599E">
        <w:rPr>
          <w:rFonts w:ascii="Calibri" w:hAnsi="Calibri" w:cs="Calibri"/>
          <w:b/>
          <w:sz w:val="24"/>
          <w:szCs w:val="24"/>
        </w:rPr>
        <w:t>H</w:t>
      </w:r>
      <w:r w:rsidR="00937CF9" w:rsidRPr="007D446C">
        <w:rPr>
          <w:rFonts w:ascii="Calibri" w:hAnsi="Calibri" w:cs="Calibri"/>
          <w:b/>
          <w:sz w:val="24"/>
          <w:szCs w:val="24"/>
        </w:rPr>
        <w:t>E curriculum</w:t>
      </w:r>
      <w:r w:rsidR="00854833">
        <w:rPr>
          <w:rFonts w:ascii="Calibri" w:hAnsi="Calibri" w:cs="Calibri"/>
          <w:b/>
          <w:sz w:val="24"/>
          <w:szCs w:val="24"/>
        </w:rPr>
        <w:br/>
      </w:r>
    </w:p>
    <w:p w14:paraId="1F914D93" w14:textId="77777777" w:rsidR="00937CF9" w:rsidRDefault="00AB0F54" w:rsidP="00937CF9">
      <w:pPr>
        <w:pStyle w:val="aLCPBodytext"/>
        <w:jc w:val="both"/>
        <w:rPr>
          <w:rFonts w:ascii="Calibri" w:hAnsi="Calibri"/>
          <w:b/>
          <w:sz w:val="24"/>
          <w:szCs w:val="24"/>
        </w:rPr>
      </w:pPr>
      <w:r>
        <w:rPr>
          <w:rFonts w:ascii="Calibri" w:hAnsi="Calibri"/>
          <w:b/>
          <w:sz w:val="24"/>
          <w:szCs w:val="24"/>
        </w:rPr>
        <w:t>5.1</w:t>
      </w:r>
      <w:r>
        <w:rPr>
          <w:rFonts w:ascii="Calibri" w:hAnsi="Calibri"/>
          <w:b/>
          <w:sz w:val="24"/>
          <w:szCs w:val="24"/>
        </w:rPr>
        <w:tab/>
      </w:r>
      <w:r w:rsidR="00937CF9" w:rsidRPr="00C06750">
        <w:rPr>
          <w:rFonts w:ascii="Calibri" w:hAnsi="Calibri"/>
          <w:b/>
          <w:sz w:val="24"/>
          <w:szCs w:val="24"/>
        </w:rPr>
        <w:t>Involving children</w:t>
      </w:r>
    </w:p>
    <w:p w14:paraId="2459D4A0" w14:textId="77777777" w:rsidR="00937CF9" w:rsidRPr="00C06750" w:rsidRDefault="00937CF9" w:rsidP="00937CF9">
      <w:pPr>
        <w:pStyle w:val="aLCPBodytext"/>
        <w:jc w:val="both"/>
        <w:rPr>
          <w:rFonts w:ascii="Calibri" w:hAnsi="Calibri"/>
          <w:b/>
          <w:sz w:val="24"/>
          <w:szCs w:val="24"/>
        </w:rPr>
      </w:pPr>
    </w:p>
    <w:p w14:paraId="253ECEE6" w14:textId="77777777" w:rsidR="00937CF9" w:rsidRDefault="00937CF9" w:rsidP="00937CF9">
      <w:pPr>
        <w:pStyle w:val="aLCPBodytext"/>
        <w:jc w:val="both"/>
        <w:rPr>
          <w:rFonts w:ascii="Calibri" w:hAnsi="Calibri"/>
          <w:sz w:val="24"/>
          <w:szCs w:val="24"/>
        </w:rPr>
      </w:pPr>
      <w:r>
        <w:rPr>
          <w:rFonts w:ascii="Calibri" w:hAnsi="Calibri"/>
          <w:sz w:val="24"/>
          <w:szCs w:val="24"/>
        </w:rPr>
        <w:t>To ensure that our RS</w:t>
      </w:r>
      <w:r w:rsidR="00D9599E">
        <w:rPr>
          <w:rFonts w:ascii="Calibri" w:hAnsi="Calibri"/>
          <w:sz w:val="24"/>
          <w:szCs w:val="24"/>
        </w:rPr>
        <w:t>H</w:t>
      </w:r>
      <w:r>
        <w:rPr>
          <w:rFonts w:ascii="Calibri" w:hAnsi="Calibri"/>
          <w:sz w:val="24"/>
          <w:szCs w:val="24"/>
        </w:rPr>
        <w:t xml:space="preserve">E programme meets the needs of the children in our school, the school will use pupil voice to review and evaluate the programme regularly. Before adopting the </w:t>
      </w:r>
      <w:r w:rsidR="00854833">
        <w:rPr>
          <w:rFonts w:ascii="Calibri" w:hAnsi="Calibri"/>
          <w:sz w:val="24"/>
          <w:szCs w:val="24"/>
        </w:rPr>
        <w:t>JIGSAW</w:t>
      </w:r>
      <w:r>
        <w:rPr>
          <w:rFonts w:ascii="Calibri" w:hAnsi="Calibri"/>
          <w:sz w:val="24"/>
          <w:szCs w:val="24"/>
        </w:rPr>
        <w:t xml:space="preserve"> scheme of work, School Council were consulted in an age appropriate way.</w:t>
      </w:r>
      <w:r w:rsidR="00854833">
        <w:rPr>
          <w:rFonts w:ascii="Calibri" w:hAnsi="Calibri"/>
          <w:sz w:val="24"/>
          <w:szCs w:val="24"/>
        </w:rPr>
        <w:t xml:space="preserve"> </w:t>
      </w:r>
    </w:p>
    <w:p w14:paraId="7594200C" w14:textId="77777777" w:rsidR="00937CF9" w:rsidRDefault="00937CF9" w:rsidP="00937CF9">
      <w:pPr>
        <w:pStyle w:val="aLCPBodytext"/>
        <w:jc w:val="both"/>
        <w:rPr>
          <w:rFonts w:ascii="Calibri" w:hAnsi="Calibri"/>
          <w:sz w:val="24"/>
          <w:szCs w:val="24"/>
        </w:rPr>
      </w:pPr>
    </w:p>
    <w:p w14:paraId="4E9E6C09" w14:textId="77777777" w:rsidR="00937CF9" w:rsidRDefault="00AB0F54" w:rsidP="00937CF9">
      <w:pPr>
        <w:pStyle w:val="aLCPSubhead"/>
        <w:rPr>
          <w:rFonts w:ascii="Calibri" w:hAnsi="Calibri"/>
        </w:rPr>
      </w:pPr>
      <w:r>
        <w:rPr>
          <w:rFonts w:ascii="Calibri" w:hAnsi="Calibri"/>
        </w:rPr>
        <w:t>5.2</w:t>
      </w:r>
      <w:r>
        <w:rPr>
          <w:rFonts w:ascii="Calibri" w:hAnsi="Calibri"/>
        </w:rPr>
        <w:tab/>
      </w:r>
      <w:r w:rsidR="00937CF9">
        <w:rPr>
          <w:rFonts w:ascii="Calibri" w:hAnsi="Calibri"/>
        </w:rPr>
        <w:t>The role of parents</w:t>
      </w:r>
    </w:p>
    <w:p w14:paraId="2EA382E4" w14:textId="77777777" w:rsidR="00937CF9" w:rsidRDefault="00937CF9" w:rsidP="00937CF9">
      <w:pPr>
        <w:pStyle w:val="aLCPBodytext"/>
        <w:rPr>
          <w:rFonts w:ascii="Calibri" w:hAnsi="Calibri"/>
          <w:sz w:val="24"/>
          <w:szCs w:val="24"/>
        </w:rPr>
      </w:pPr>
    </w:p>
    <w:p w14:paraId="51E134B3" w14:textId="77777777" w:rsidR="00937CF9" w:rsidRDefault="00937CF9" w:rsidP="00937CF9">
      <w:pPr>
        <w:pStyle w:val="aLCPBodytext"/>
        <w:jc w:val="both"/>
        <w:rPr>
          <w:rFonts w:ascii="Calibri" w:hAnsi="Calibri"/>
          <w:sz w:val="24"/>
          <w:szCs w:val="24"/>
        </w:rPr>
      </w:pPr>
      <w:r>
        <w:rPr>
          <w:rFonts w:ascii="Calibri" w:hAnsi="Calibri"/>
          <w:sz w:val="24"/>
          <w:szCs w:val="24"/>
        </w:rPr>
        <w:lastRenderedPageBreak/>
        <w:t xml:space="preserve">The school is well aware that the primary role in children’s relationships and sex education lies with parents and carers. We wish to build a positive and supportive relationship with the parents of children at our school through mutual understanding, trust and co-operation. We do our best to find out about cultural views </w:t>
      </w:r>
      <w:r w:rsidR="00854833">
        <w:rPr>
          <w:rFonts w:ascii="Calibri" w:hAnsi="Calibri"/>
          <w:sz w:val="24"/>
          <w:szCs w:val="24"/>
        </w:rPr>
        <w:t>w</w:t>
      </w:r>
      <w:r>
        <w:rPr>
          <w:rFonts w:ascii="Calibri" w:hAnsi="Calibri"/>
          <w:sz w:val="24"/>
          <w:szCs w:val="24"/>
        </w:rPr>
        <w:t>hich may affect the RS</w:t>
      </w:r>
      <w:r w:rsidR="00854833">
        <w:rPr>
          <w:rFonts w:ascii="Calibri" w:hAnsi="Calibri"/>
          <w:sz w:val="24"/>
          <w:szCs w:val="24"/>
        </w:rPr>
        <w:t>H</w:t>
      </w:r>
      <w:r>
        <w:rPr>
          <w:rFonts w:ascii="Calibri" w:hAnsi="Calibri"/>
          <w:sz w:val="24"/>
          <w:szCs w:val="24"/>
        </w:rPr>
        <w:t>E curriculum and will try to balance parental views with our commitment to comprehensive RS</w:t>
      </w:r>
      <w:r w:rsidR="00854833">
        <w:rPr>
          <w:rFonts w:ascii="Calibri" w:hAnsi="Calibri"/>
          <w:sz w:val="24"/>
          <w:szCs w:val="24"/>
        </w:rPr>
        <w:t>H</w:t>
      </w:r>
      <w:r>
        <w:rPr>
          <w:rFonts w:ascii="Calibri" w:hAnsi="Calibri"/>
          <w:sz w:val="24"/>
          <w:szCs w:val="24"/>
        </w:rPr>
        <w:t>E and equality.</w:t>
      </w:r>
      <w:r w:rsidR="00854833">
        <w:rPr>
          <w:rFonts w:ascii="Calibri" w:hAnsi="Calibri"/>
          <w:sz w:val="24"/>
          <w:szCs w:val="24"/>
        </w:rPr>
        <w:br/>
      </w:r>
    </w:p>
    <w:p w14:paraId="47AFA8FE" w14:textId="77777777" w:rsidR="00937CF9" w:rsidRDefault="00854833" w:rsidP="00937CF9">
      <w:pPr>
        <w:pStyle w:val="aLCPbulletlist"/>
        <w:jc w:val="both"/>
        <w:rPr>
          <w:rFonts w:ascii="Calibri" w:hAnsi="Calibri"/>
          <w:sz w:val="24"/>
          <w:szCs w:val="24"/>
        </w:rPr>
      </w:pPr>
      <w:r>
        <w:rPr>
          <w:rFonts w:ascii="Calibri" w:hAnsi="Calibri"/>
          <w:sz w:val="24"/>
          <w:szCs w:val="24"/>
        </w:rPr>
        <w:t>Fishponds CE Academy agrees to</w:t>
      </w:r>
      <w:r w:rsidR="00937CF9">
        <w:rPr>
          <w:rFonts w:ascii="Calibri" w:hAnsi="Calibri"/>
          <w:sz w:val="24"/>
          <w:szCs w:val="24"/>
        </w:rPr>
        <w:t>:</w:t>
      </w:r>
    </w:p>
    <w:p w14:paraId="38F2FCAE" w14:textId="77777777" w:rsidR="00937CF9" w:rsidRDefault="00937CF9" w:rsidP="00937CF9">
      <w:pPr>
        <w:pStyle w:val="aLCPBodytext"/>
        <w:jc w:val="both"/>
        <w:rPr>
          <w:rFonts w:ascii="Calibri" w:hAnsi="Calibri"/>
          <w:sz w:val="24"/>
          <w:szCs w:val="24"/>
        </w:rPr>
      </w:pPr>
    </w:p>
    <w:p w14:paraId="5CD461F8" w14:textId="77777777" w:rsidR="00937CF9" w:rsidRDefault="00937CF9" w:rsidP="00937CF9">
      <w:pPr>
        <w:pStyle w:val="aLCPbulletlist"/>
        <w:numPr>
          <w:ilvl w:val="0"/>
          <w:numId w:val="7"/>
        </w:numPr>
        <w:rPr>
          <w:rFonts w:ascii="Calibri" w:hAnsi="Calibri"/>
          <w:sz w:val="24"/>
          <w:szCs w:val="24"/>
        </w:rPr>
      </w:pPr>
      <w:r>
        <w:rPr>
          <w:rFonts w:ascii="Calibri" w:hAnsi="Calibri"/>
          <w:sz w:val="24"/>
          <w:szCs w:val="24"/>
        </w:rPr>
        <w:t>Inform parents abo</w:t>
      </w:r>
      <w:r w:rsidR="00D9599E">
        <w:rPr>
          <w:rFonts w:ascii="Calibri" w:hAnsi="Calibri"/>
          <w:sz w:val="24"/>
          <w:szCs w:val="24"/>
        </w:rPr>
        <w:t>ut the school’s Relationship,</w:t>
      </w:r>
      <w:r>
        <w:rPr>
          <w:rFonts w:ascii="Calibri" w:hAnsi="Calibri"/>
          <w:sz w:val="24"/>
          <w:szCs w:val="24"/>
        </w:rPr>
        <w:t xml:space="preserve"> Se</w:t>
      </w:r>
      <w:r w:rsidR="00D9599E">
        <w:rPr>
          <w:rFonts w:ascii="Calibri" w:hAnsi="Calibri"/>
          <w:sz w:val="24"/>
          <w:szCs w:val="24"/>
        </w:rPr>
        <w:t>x, Health E</w:t>
      </w:r>
      <w:r w:rsidR="00854833">
        <w:rPr>
          <w:rFonts w:ascii="Calibri" w:hAnsi="Calibri"/>
          <w:sz w:val="24"/>
          <w:szCs w:val="24"/>
        </w:rPr>
        <w:t>ducation policy and practice</w:t>
      </w:r>
    </w:p>
    <w:p w14:paraId="5ABF613A" w14:textId="77777777" w:rsidR="00937CF9" w:rsidRDefault="00937CF9" w:rsidP="00937CF9">
      <w:pPr>
        <w:pStyle w:val="aLCPbulletlist"/>
        <w:numPr>
          <w:ilvl w:val="0"/>
          <w:numId w:val="7"/>
        </w:numPr>
        <w:rPr>
          <w:rFonts w:ascii="Calibri" w:hAnsi="Calibri"/>
          <w:sz w:val="24"/>
          <w:szCs w:val="24"/>
        </w:rPr>
      </w:pPr>
      <w:r>
        <w:rPr>
          <w:rFonts w:ascii="Calibri" w:hAnsi="Calibri"/>
          <w:sz w:val="24"/>
          <w:szCs w:val="24"/>
        </w:rPr>
        <w:t>Ensure information is available on the Fishponds CE Academy website</w:t>
      </w:r>
      <w:r w:rsidR="00854833">
        <w:rPr>
          <w:rFonts w:ascii="Calibri" w:hAnsi="Calibri"/>
          <w:sz w:val="24"/>
          <w:szCs w:val="24"/>
        </w:rPr>
        <w:t xml:space="preserve"> for parents and carers to view</w:t>
      </w:r>
    </w:p>
    <w:p w14:paraId="7B01CAC1" w14:textId="77777777" w:rsidR="00732444" w:rsidRDefault="00732444" w:rsidP="00937CF9">
      <w:pPr>
        <w:pStyle w:val="aLCPbulletlist"/>
        <w:numPr>
          <w:ilvl w:val="0"/>
          <w:numId w:val="7"/>
        </w:numPr>
        <w:rPr>
          <w:rFonts w:ascii="Calibri" w:hAnsi="Calibri"/>
          <w:sz w:val="24"/>
          <w:szCs w:val="24"/>
        </w:rPr>
      </w:pPr>
      <w:r>
        <w:rPr>
          <w:rFonts w:ascii="Calibri" w:hAnsi="Calibri"/>
          <w:sz w:val="24"/>
          <w:szCs w:val="24"/>
        </w:rPr>
        <w:t>Offer opportunities for parents to explore, ask questions and feedback about the resources being used to teach RSHE lessons</w:t>
      </w:r>
    </w:p>
    <w:p w14:paraId="0ECC4268" w14:textId="77777777" w:rsidR="00937CF9" w:rsidRPr="003816B6" w:rsidRDefault="00937CF9" w:rsidP="00937CF9">
      <w:pPr>
        <w:pStyle w:val="aLCPbulletlist"/>
        <w:numPr>
          <w:ilvl w:val="0"/>
          <w:numId w:val="7"/>
        </w:numPr>
        <w:rPr>
          <w:rFonts w:ascii="Calibri" w:hAnsi="Calibri"/>
          <w:sz w:val="24"/>
          <w:szCs w:val="24"/>
        </w:rPr>
      </w:pPr>
      <w:r>
        <w:rPr>
          <w:rFonts w:ascii="Calibri" w:hAnsi="Calibri"/>
          <w:sz w:val="24"/>
          <w:szCs w:val="24"/>
        </w:rPr>
        <w:t>Answer any questions t</w:t>
      </w:r>
      <w:r w:rsidR="00D9599E">
        <w:rPr>
          <w:rFonts w:ascii="Calibri" w:hAnsi="Calibri"/>
          <w:sz w:val="24"/>
          <w:szCs w:val="24"/>
        </w:rPr>
        <w:t>hat parents may have about the relationships,</w:t>
      </w:r>
      <w:r>
        <w:rPr>
          <w:rFonts w:ascii="Calibri" w:hAnsi="Calibri"/>
          <w:sz w:val="24"/>
          <w:szCs w:val="24"/>
        </w:rPr>
        <w:t xml:space="preserve"> sex </w:t>
      </w:r>
      <w:r w:rsidR="00D9599E">
        <w:rPr>
          <w:rFonts w:ascii="Calibri" w:hAnsi="Calibri"/>
          <w:sz w:val="24"/>
          <w:szCs w:val="24"/>
        </w:rPr>
        <w:t xml:space="preserve">and health </w:t>
      </w:r>
      <w:r>
        <w:rPr>
          <w:rFonts w:ascii="Calibri" w:hAnsi="Calibri"/>
          <w:sz w:val="24"/>
          <w:szCs w:val="24"/>
        </w:rPr>
        <w:t xml:space="preserve">education of their child; </w:t>
      </w:r>
      <w:r w:rsidR="00854833">
        <w:rPr>
          <w:rFonts w:ascii="Calibri" w:hAnsi="Calibri"/>
          <w:sz w:val="24"/>
          <w:szCs w:val="24"/>
        </w:rPr>
        <w:t>w</w:t>
      </w:r>
      <w:r w:rsidRPr="003816B6">
        <w:rPr>
          <w:rFonts w:ascii="Calibri" w:hAnsi="Calibri"/>
          <w:sz w:val="24"/>
          <w:szCs w:val="24"/>
        </w:rPr>
        <w:t>e believe that, through this mutual exchange of knowledge and information, children will benefit from being given consistent messages about their changing body and thei</w:t>
      </w:r>
      <w:r w:rsidR="00854833">
        <w:rPr>
          <w:rFonts w:ascii="Calibri" w:hAnsi="Calibri"/>
          <w:sz w:val="24"/>
          <w:szCs w:val="24"/>
        </w:rPr>
        <w:t>r increasing responsibilities</w:t>
      </w:r>
    </w:p>
    <w:p w14:paraId="4D1C3FA9" w14:textId="77777777" w:rsidR="00937CF9" w:rsidRDefault="00937CF9" w:rsidP="00937CF9">
      <w:pPr>
        <w:pStyle w:val="aLCPbulletlist"/>
        <w:ind w:left="720"/>
        <w:jc w:val="both"/>
        <w:rPr>
          <w:rFonts w:ascii="Calibri" w:hAnsi="Calibri"/>
          <w:sz w:val="24"/>
          <w:szCs w:val="24"/>
        </w:rPr>
      </w:pPr>
    </w:p>
    <w:p w14:paraId="4FC312DB" w14:textId="77777777" w:rsidR="00937CF9" w:rsidRDefault="00937CF9" w:rsidP="00937CF9">
      <w:pPr>
        <w:pStyle w:val="aLCPBodytext"/>
        <w:rPr>
          <w:rFonts w:ascii="Calibri" w:hAnsi="Calibri"/>
          <w:sz w:val="24"/>
          <w:szCs w:val="24"/>
        </w:rPr>
      </w:pPr>
    </w:p>
    <w:p w14:paraId="09B73AF2" w14:textId="77777777" w:rsidR="00937CF9" w:rsidRDefault="00AB0F54" w:rsidP="00937CF9">
      <w:pPr>
        <w:pStyle w:val="aLCPSubhead"/>
        <w:ind w:left="0" w:firstLine="0"/>
        <w:rPr>
          <w:rFonts w:ascii="Calibri" w:hAnsi="Calibri"/>
        </w:rPr>
      </w:pPr>
      <w:r>
        <w:rPr>
          <w:rFonts w:ascii="Calibri" w:hAnsi="Calibri"/>
        </w:rPr>
        <w:t>6</w:t>
      </w:r>
      <w:r>
        <w:rPr>
          <w:rFonts w:ascii="Calibri" w:hAnsi="Calibri"/>
        </w:rPr>
        <w:tab/>
      </w:r>
      <w:r w:rsidR="00937CF9" w:rsidRPr="00A63231">
        <w:rPr>
          <w:rFonts w:ascii="Calibri" w:hAnsi="Calibri"/>
        </w:rPr>
        <w:t>Confidentiality and Safeguarding Children Procedures</w:t>
      </w:r>
    </w:p>
    <w:p w14:paraId="555D1228" w14:textId="77777777" w:rsidR="00937CF9" w:rsidRDefault="00937CF9" w:rsidP="00854833">
      <w:pPr>
        <w:pStyle w:val="aLCPBodytext"/>
        <w:rPr>
          <w:rFonts w:ascii="Calibri" w:hAnsi="Calibri"/>
          <w:sz w:val="24"/>
          <w:szCs w:val="24"/>
        </w:rPr>
      </w:pPr>
    </w:p>
    <w:p w14:paraId="6E8E63DE" w14:textId="77777777" w:rsidR="00937CF9" w:rsidRDefault="00937CF9" w:rsidP="00854833">
      <w:pPr>
        <w:pStyle w:val="aLCPBodytext"/>
        <w:rPr>
          <w:rFonts w:ascii="Calibri" w:hAnsi="Calibri"/>
          <w:sz w:val="24"/>
          <w:szCs w:val="24"/>
        </w:rPr>
      </w:pPr>
      <w:r>
        <w:rPr>
          <w:rFonts w:ascii="Calibri" w:hAnsi="Calibri"/>
          <w:sz w:val="24"/>
          <w:szCs w:val="24"/>
        </w:rPr>
        <w:t>Although RS</w:t>
      </w:r>
      <w:r w:rsidR="00D9599E">
        <w:rPr>
          <w:rFonts w:ascii="Calibri" w:hAnsi="Calibri"/>
          <w:sz w:val="24"/>
          <w:szCs w:val="24"/>
        </w:rPr>
        <w:t>H</w:t>
      </w:r>
      <w:r>
        <w:rPr>
          <w:rFonts w:ascii="Calibri" w:hAnsi="Calibri"/>
          <w:sz w:val="24"/>
          <w:szCs w:val="24"/>
        </w:rPr>
        <w:t>E is not about personal disclosures and personal issues it is possible that a child may disclose personal information. Staff understand that they cannot promise children absolute confidentiality, and children know this too.</w:t>
      </w:r>
      <w:r w:rsidR="00854833">
        <w:rPr>
          <w:rFonts w:ascii="Calibri" w:hAnsi="Calibri"/>
          <w:sz w:val="24"/>
          <w:szCs w:val="24"/>
        </w:rPr>
        <w:br/>
      </w:r>
    </w:p>
    <w:p w14:paraId="679A2598" w14:textId="77777777" w:rsidR="00937CF9" w:rsidRDefault="00937CF9" w:rsidP="00854833">
      <w:pPr>
        <w:pStyle w:val="aLCPBodytext"/>
        <w:rPr>
          <w:rFonts w:ascii="Calibri" w:hAnsi="Calibri"/>
          <w:sz w:val="24"/>
          <w:szCs w:val="24"/>
        </w:rPr>
      </w:pPr>
      <w:r>
        <w:rPr>
          <w:rFonts w:ascii="Calibri" w:hAnsi="Calibri"/>
          <w:sz w:val="24"/>
          <w:szCs w:val="24"/>
        </w:rPr>
        <w:t>If teachers are concerned in any way that a child is at risk of sexual or any other kind of abuse, they wil</w:t>
      </w:r>
      <w:r w:rsidR="00854833">
        <w:rPr>
          <w:rFonts w:ascii="Calibri" w:hAnsi="Calibri"/>
          <w:sz w:val="24"/>
          <w:szCs w:val="24"/>
        </w:rPr>
        <w:t>l</w:t>
      </w:r>
      <w:r>
        <w:rPr>
          <w:rFonts w:ascii="Calibri" w:hAnsi="Calibri"/>
          <w:sz w:val="24"/>
          <w:szCs w:val="24"/>
        </w:rPr>
        <w:t xml:space="preserve"> talk to the Designated Safeguarding Lead and follow the school’s Safeguarding and Child protection Procedures. If a child discloses to a teacher that they are sexually active or are considering sexual activity, then this would be viewed as a child protection issue.</w:t>
      </w:r>
    </w:p>
    <w:p w14:paraId="1FA1326E" w14:textId="77777777" w:rsidR="00937CF9" w:rsidRDefault="00937CF9" w:rsidP="00937CF9">
      <w:pPr>
        <w:pStyle w:val="aLCPBodytext"/>
        <w:jc w:val="both"/>
        <w:rPr>
          <w:rFonts w:ascii="Calibri" w:hAnsi="Calibri"/>
          <w:sz w:val="24"/>
          <w:szCs w:val="24"/>
        </w:rPr>
      </w:pPr>
    </w:p>
    <w:p w14:paraId="06186342" w14:textId="77777777" w:rsidR="00937CF9" w:rsidRPr="003858AA" w:rsidRDefault="00AB0F54" w:rsidP="00937CF9">
      <w:pPr>
        <w:pStyle w:val="aLCPBodytext"/>
        <w:rPr>
          <w:rFonts w:ascii="Calibri" w:hAnsi="Calibri"/>
          <w:b/>
          <w:sz w:val="24"/>
          <w:szCs w:val="24"/>
        </w:rPr>
      </w:pPr>
      <w:r>
        <w:rPr>
          <w:rFonts w:ascii="Calibri" w:hAnsi="Calibri"/>
          <w:b/>
          <w:sz w:val="24"/>
          <w:szCs w:val="24"/>
        </w:rPr>
        <w:t>7</w:t>
      </w:r>
      <w:r>
        <w:rPr>
          <w:rFonts w:ascii="Calibri" w:hAnsi="Calibri"/>
          <w:b/>
          <w:sz w:val="24"/>
          <w:szCs w:val="24"/>
        </w:rPr>
        <w:tab/>
      </w:r>
      <w:r w:rsidR="00937CF9" w:rsidRPr="003858AA">
        <w:rPr>
          <w:rFonts w:ascii="Calibri" w:hAnsi="Calibri"/>
          <w:b/>
          <w:sz w:val="24"/>
          <w:szCs w:val="24"/>
        </w:rPr>
        <w:t>Staff Training to deliver RS</w:t>
      </w:r>
      <w:r w:rsidR="0051749F">
        <w:rPr>
          <w:rFonts w:ascii="Calibri" w:hAnsi="Calibri"/>
          <w:b/>
          <w:sz w:val="24"/>
          <w:szCs w:val="24"/>
        </w:rPr>
        <w:t>H</w:t>
      </w:r>
      <w:r w:rsidR="00937CF9" w:rsidRPr="003858AA">
        <w:rPr>
          <w:rFonts w:ascii="Calibri" w:hAnsi="Calibri"/>
          <w:b/>
          <w:sz w:val="24"/>
          <w:szCs w:val="24"/>
        </w:rPr>
        <w:t>E</w:t>
      </w:r>
    </w:p>
    <w:p w14:paraId="70A47E6A" w14:textId="77777777" w:rsidR="00937CF9" w:rsidRDefault="00937CF9" w:rsidP="00937CF9">
      <w:pPr>
        <w:pStyle w:val="aLCPBodytext"/>
        <w:rPr>
          <w:rFonts w:ascii="Calibri" w:hAnsi="Calibri"/>
          <w:b/>
          <w:sz w:val="24"/>
          <w:szCs w:val="24"/>
        </w:rPr>
      </w:pPr>
    </w:p>
    <w:p w14:paraId="7192A57C" w14:textId="77777777" w:rsidR="00937CF9" w:rsidRPr="007D446C" w:rsidRDefault="00937CF9" w:rsidP="00937CF9">
      <w:pPr>
        <w:rPr>
          <w:rFonts w:ascii="Calibri" w:hAnsi="Calibri" w:cs="Calibri"/>
        </w:rPr>
      </w:pPr>
      <w:r w:rsidRPr="007D446C">
        <w:rPr>
          <w:rFonts w:ascii="Calibri" w:hAnsi="Calibri" w:cs="Calibri"/>
        </w:rPr>
        <w:t>It is important that RS</w:t>
      </w:r>
      <w:r w:rsidR="0051749F">
        <w:rPr>
          <w:rFonts w:ascii="Calibri" w:hAnsi="Calibri" w:cs="Calibri"/>
        </w:rPr>
        <w:t>H</w:t>
      </w:r>
      <w:r w:rsidRPr="007D446C">
        <w:rPr>
          <w:rFonts w:ascii="Calibri" w:hAnsi="Calibri" w:cs="Calibri"/>
        </w:rPr>
        <w:t>E is taught by teachers that are knowledgeable, skilled and confident. We will ensure that teachers are trained to teach RS</w:t>
      </w:r>
      <w:r w:rsidR="0051749F">
        <w:rPr>
          <w:rFonts w:ascii="Calibri" w:hAnsi="Calibri" w:cs="Calibri"/>
        </w:rPr>
        <w:t>H</w:t>
      </w:r>
      <w:r w:rsidRPr="007D446C">
        <w:rPr>
          <w:rFonts w:ascii="Calibri" w:hAnsi="Calibri" w:cs="Calibri"/>
        </w:rPr>
        <w:t>E.</w:t>
      </w:r>
    </w:p>
    <w:p w14:paraId="21E3855A" w14:textId="77777777" w:rsidR="00937CF9" w:rsidRPr="007D446C" w:rsidRDefault="00854833" w:rsidP="00937CF9">
      <w:pPr>
        <w:rPr>
          <w:rFonts w:ascii="Calibri" w:hAnsi="Calibri" w:cs="Calibri"/>
        </w:rPr>
      </w:pPr>
      <w:r>
        <w:rPr>
          <w:rFonts w:ascii="Calibri" w:hAnsi="Calibri" w:cs="Calibri"/>
        </w:rPr>
        <w:br/>
      </w:r>
      <w:r w:rsidR="00937CF9" w:rsidRPr="007D446C">
        <w:rPr>
          <w:rFonts w:ascii="Calibri" w:hAnsi="Calibri" w:cs="Calibri"/>
        </w:rPr>
        <w:t>Training could include:</w:t>
      </w:r>
    </w:p>
    <w:p w14:paraId="307F988D" w14:textId="77777777" w:rsidR="00937CF9" w:rsidRPr="007D446C" w:rsidRDefault="00937CF9" w:rsidP="00937CF9">
      <w:pPr>
        <w:pStyle w:val="ListParagraph"/>
        <w:numPr>
          <w:ilvl w:val="0"/>
          <w:numId w:val="8"/>
        </w:numPr>
        <w:spacing w:after="0" w:line="240" w:lineRule="auto"/>
        <w:ind w:left="709" w:hanging="283"/>
      </w:pPr>
      <w:r w:rsidRPr="007D446C">
        <w:t>What to teach and when</w:t>
      </w:r>
    </w:p>
    <w:p w14:paraId="2A0C1E4F" w14:textId="77777777" w:rsidR="00937CF9" w:rsidRPr="007D446C" w:rsidRDefault="00937CF9" w:rsidP="00937CF9">
      <w:pPr>
        <w:pStyle w:val="ListParagraph"/>
        <w:numPr>
          <w:ilvl w:val="0"/>
          <w:numId w:val="8"/>
        </w:numPr>
        <w:spacing w:after="0" w:line="240" w:lineRule="auto"/>
        <w:ind w:left="709" w:hanging="283"/>
      </w:pPr>
      <w:r w:rsidRPr="007D446C">
        <w:t>Leading discussions about attitudes and values</w:t>
      </w:r>
    </w:p>
    <w:p w14:paraId="2DF3824F" w14:textId="77777777" w:rsidR="00937CF9" w:rsidRPr="007D446C" w:rsidRDefault="00937CF9" w:rsidP="00937CF9">
      <w:pPr>
        <w:pStyle w:val="ListParagraph"/>
        <w:numPr>
          <w:ilvl w:val="0"/>
          <w:numId w:val="8"/>
        </w:numPr>
        <w:spacing w:after="0" w:line="240" w:lineRule="auto"/>
        <w:ind w:left="709" w:hanging="283"/>
      </w:pPr>
      <w:r w:rsidRPr="007D446C">
        <w:t>Information updates</w:t>
      </w:r>
    </w:p>
    <w:p w14:paraId="71DAE0B8" w14:textId="77777777" w:rsidR="00937CF9" w:rsidRPr="007D446C" w:rsidRDefault="00937CF9" w:rsidP="00937CF9">
      <w:pPr>
        <w:pStyle w:val="ListParagraph"/>
        <w:numPr>
          <w:ilvl w:val="0"/>
          <w:numId w:val="8"/>
        </w:numPr>
        <w:spacing w:after="0" w:line="240" w:lineRule="auto"/>
        <w:ind w:left="709" w:hanging="283"/>
      </w:pPr>
      <w:r w:rsidRPr="007D446C">
        <w:t>Facilitating group discussions</w:t>
      </w:r>
    </w:p>
    <w:p w14:paraId="74EBF2BE" w14:textId="77777777" w:rsidR="00937CF9" w:rsidRPr="007D446C" w:rsidRDefault="00937CF9" w:rsidP="00937CF9">
      <w:pPr>
        <w:pStyle w:val="ListParagraph"/>
        <w:numPr>
          <w:ilvl w:val="0"/>
          <w:numId w:val="8"/>
        </w:numPr>
        <w:spacing w:after="0" w:line="240" w:lineRule="auto"/>
        <w:ind w:left="709" w:hanging="283"/>
      </w:pPr>
      <w:r w:rsidRPr="007D446C">
        <w:t>Answering questions</w:t>
      </w:r>
    </w:p>
    <w:p w14:paraId="1ACC65A0" w14:textId="77777777" w:rsidR="00937CF9" w:rsidRPr="007D446C" w:rsidRDefault="00937CF9" w:rsidP="00937CF9">
      <w:pPr>
        <w:pStyle w:val="ListParagraph"/>
        <w:numPr>
          <w:ilvl w:val="0"/>
          <w:numId w:val="8"/>
        </w:numPr>
        <w:spacing w:after="0" w:line="240" w:lineRule="auto"/>
        <w:ind w:left="709" w:hanging="283"/>
      </w:pPr>
      <w:r w:rsidRPr="007D446C">
        <w:t>Managing sensitive and controversial issues</w:t>
      </w:r>
    </w:p>
    <w:p w14:paraId="2E6375AE" w14:textId="77777777" w:rsidR="00937CF9" w:rsidRPr="007D446C" w:rsidRDefault="00937CF9" w:rsidP="00937CF9">
      <w:pPr>
        <w:contextualSpacing/>
        <w:rPr>
          <w:rFonts w:ascii="Calibri" w:hAnsi="Calibri" w:cs="Calibri"/>
        </w:rPr>
      </w:pPr>
    </w:p>
    <w:p w14:paraId="38A663C9" w14:textId="77777777" w:rsidR="00937CF9" w:rsidRDefault="00AB0F54" w:rsidP="00937CF9">
      <w:pPr>
        <w:pStyle w:val="aLCPSubhead"/>
        <w:rPr>
          <w:rFonts w:ascii="Calibri" w:hAnsi="Calibri"/>
        </w:rPr>
      </w:pPr>
      <w:r>
        <w:rPr>
          <w:rFonts w:ascii="Calibri" w:hAnsi="Calibri"/>
        </w:rPr>
        <w:t>8</w:t>
      </w:r>
      <w:r>
        <w:rPr>
          <w:rFonts w:ascii="Calibri" w:hAnsi="Calibri"/>
        </w:rPr>
        <w:tab/>
      </w:r>
      <w:r w:rsidR="00937CF9">
        <w:rPr>
          <w:rFonts w:ascii="Calibri" w:hAnsi="Calibri"/>
        </w:rPr>
        <w:t>Monitoring and review</w:t>
      </w:r>
    </w:p>
    <w:p w14:paraId="624EEC1C" w14:textId="77777777" w:rsidR="00937CF9" w:rsidRDefault="00937CF9" w:rsidP="00937CF9">
      <w:pPr>
        <w:pStyle w:val="aLCPBodytext"/>
        <w:rPr>
          <w:rFonts w:ascii="Calibri" w:hAnsi="Calibri"/>
          <w:sz w:val="24"/>
          <w:szCs w:val="24"/>
        </w:rPr>
      </w:pPr>
    </w:p>
    <w:p w14:paraId="08C4E310" w14:textId="77777777" w:rsidR="00937CF9" w:rsidRDefault="00937CF9" w:rsidP="00937CF9">
      <w:pPr>
        <w:pStyle w:val="aLCPBodytext"/>
        <w:jc w:val="both"/>
        <w:rPr>
          <w:rFonts w:ascii="Calibri" w:hAnsi="Calibri"/>
          <w:sz w:val="24"/>
          <w:szCs w:val="24"/>
        </w:rPr>
      </w:pPr>
      <w:r>
        <w:rPr>
          <w:rFonts w:ascii="Calibri" w:hAnsi="Calibri"/>
          <w:sz w:val="24"/>
          <w:szCs w:val="24"/>
        </w:rPr>
        <w:lastRenderedPageBreak/>
        <w:t>The PSHE co-ordinator monitors the teacher’s planning and delivery of PSHE,</w:t>
      </w:r>
      <w:r w:rsidR="0051749F">
        <w:rPr>
          <w:rFonts w:ascii="Calibri" w:hAnsi="Calibri"/>
          <w:sz w:val="24"/>
          <w:szCs w:val="24"/>
        </w:rPr>
        <w:t xml:space="preserve"> including Relationships, Sex and Health E</w:t>
      </w:r>
      <w:r>
        <w:rPr>
          <w:rFonts w:ascii="Calibri" w:hAnsi="Calibri"/>
          <w:sz w:val="24"/>
          <w:szCs w:val="24"/>
        </w:rPr>
        <w:t xml:space="preserve">ducation. </w:t>
      </w:r>
      <w:r w:rsidR="0051749F">
        <w:rPr>
          <w:rFonts w:ascii="Calibri" w:hAnsi="Calibri"/>
          <w:sz w:val="24"/>
          <w:szCs w:val="24"/>
        </w:rPr>
        <w:t>Children and staff are regularly</w:t>
      </w:r>
      <w:r>
        <w:rPr>
          <w:rFonts w:ascii="Calibri" w:hAnsi="Calibri"/>
          <w:sz w:val="24"/>
          <w:szCs w:val="24"/>
        </w:rPr>
        <w:t xml:space="preserve"> involved in evaluating the RS</w:t>
      </w:r>
      <w:r w:rsidR="0051749F">
        <w:rPr>
          <w:rFonts w:ascii="Calibri" w:hAnsi="Calibri"/>
          <w:sz w:val="24"/>
          <w:szCs w:val="24"/>
        </w:rPr>
        <w:t>H</w:t>
      </w:r>
      <w:r>
        <w:rPr>
          <w:rFonts w:ascii="Calibri" w:hAnsi="Calibri"/>
          <w:sz w:val="24"/>
          <w:szCs w:val="24"/>
        </w:rPr>
        <w:t xml:space="preserve">E programme. </w:t>
      </w:r>
    </w:p>
    <w:p w14:paraId="04479E14" w14:textId="77777777" w:rsidR="00937CF9" w:rsidRDefault="00937CF9" w:rsidP="00937CF9">
      <w:pPr>
        <w:pStyle w:val="aLCPBodytext"/>
        <w:jc w:val="both"/>
        <w:rPr>
          <w:rFonts w:ascii="Calibri" w:hAnsi="Calibri"/>
          <w:sz w:val="24"/>
          <w:szCs w:val="24"/>
        </w:rPr>
      </w:pPr>
    </w:p>
    <w:p w14:paraId="4A8820C2" w14:textId="77777777" w:rsidR="00937CF9" w:rsidRDefault="00937CF9" w:rsidP="00937CF9">
      <w:pPr>
        <w:pStyle w:val="aLCPBodytext"/>
        <w:jc w:val="both"/>
        <w:rPr>
          <w:rFonts w:ascii="Calibri" w:hAnsi="Calibri"/>
          <w:sz w:val="24"/>
          <w:szCs w:val="24"/>
        </w:rPr>
      </w:pPr>
      <w:r>
        <w:rPr>
          <w:rFonts w:ascii="Calibri" w:hAnsi="Calibri"/>
          <w:sz w:val="24"/>
          <w:szCs w:val="24"/>
        </w:rPr>
        <w:t>The Values and Communiti</w:t>
      </w:r>
      <w:r w:rsidR="0051749F">
        <w:rPr>
          <w:rFonts w:ascii="Calibri" w:hAnsi="Calibri"/>
          <w:sz w:val="24"/>
          <w:szCs w:val="24"/>
        </w:rPr>
        <w:t xml:space="preserve">es Committee of the Academic Council monitors our Relationships, Sex and Health </w:t>
      </w:r>
      <w:r>
        <w:rPr>
          <w:rFonts w:ascii="Calibri" w:hAnsi="Calibri"/>
          <w:sz w:val="24"/>
          <w:szCs w:val="24"/>
        </w:rPr>
        <w:t>Education Policy. This committee reports its findings and recomme</w:t>
      </w:r>
      <w:r w:rsidR="0051749F">
        <w:rPr>
          <w:rFonts w:ascii="Calibri" w:hAnsi="Calibri"/>
          <w:sz w:val="24"/>
          <w:szCs w:val="24"/>
        </w:rPr>
        <w:t>ndations to the Academic Council</w:t>
      </w:r>
      <w:r>
        <w:rPr>
          <w:rFonts w:ascii="Calibri" w:hAnsi="Calibri"/>
          <w:sz w:val="24"/>
          <w:szCs w:val="24"/>
        </w:rPr>
        <w:t>, as necessary, if the policy needs modification. The Committee gives serious consideration to any comments from pare</w:t>
      </w:r>
      <w:r w:rsidR="0051749F">
        <w:rPr>
          <w:rFonts w:ascii="Calibri" w:hAnsi="Calibri"/>
          <w:sz w:val="24"/>
          <w:szCs w:val="24"/>
        </w:rPr>
        <w:t xml:space="preserve">nts about the Relationships, </w:t>
      </w:r>
      <w:r>
        <w:rPr>
          <w:rFonts w:ascii="Calibri" w:hAnsi="Calibri"/>
          <w:sz w:val="24"/>
          <w:szCs w:val="24"/>
        </w:rPr>
        <w:t xml:space="preserve">Sex </w:t>
      </w:r>
      <w:r w:rsidR="0051749F">
        <w:rPr>
          <w:rFonts w:ascii="Calibri" w:hAnsi="Calibri"/>
          <w:sz w:val="24"/>
          <w:szCs w:val="24"/>
        </w:rPr>
        <w:t>and Health E</w:t>
      </w:r>
      <w:r>
        <w:rPr>
          <w:rFonts w:ascii="Calibri" w:hAnsi="Calibri"/>
          <w:sz w:val="24"/>
          <w:szCs w:val="24"/>
        </w:rPr>
        <w:t xml:space="preserve">ducation programme, and makes a record of all such comments. Fishponds CE Academy regularly reviews its policies and procedures in the light of any new guidance or legislation available. </w:t>
      </w:r>
    </w:p>
    <w:p w14:paraId="635D94DB" w14:textId="77777777" w:rsidR="00937CF9" w:rsidRDefault="00937CF9" w:rsidP="00937CF9">
      <w:pPr>
        <w:pStyle w:val="aLCPBodytext"/>
        <w:rPr>
          <w:rFonts w:ascii="Calibri" w:hAnsi="Calibri"/>
          <w:sz w:val="24"/>
          <w:szCs w:val="24"/>
        </w:rPr>
      </w:pPr>
    </w:p>
    <w:p w14:paraId="1824825B" w14:textId="77777777" w:rsidR="00937CF9" w:rsidRDefault="00AB0F54" w:rsidP="00937CF9">
      <w:pPr>
        <w:pStyle w:val="aLCPBodytext"/>
        <w:rPr>
          <w:rFonts w:ascii="Calibri" w:hAnsi="Calibri"/>
          <w:b/>
          <w:sz w:val="24"/>
          <w:szCs w:val="24"/>
        </w:rPr>
      </w:pPr>
      <w:r>
        <w:rPr>
          <w:rFonts w:ascii="Calibri" w:hAnsi="Calibri"/>
          <w:b/>
          <w:sz w:val="24"/>
          <w:szCs w:val="24"/>
        </w:rPr>
        <w:t>9</w:t>
      </w:r>
      <w:r>
        <w:rPr>
          <w:rFonts w:ascii="Calibri" w:hAnsi="Calibri"/>
          <w:b/>
          <w:sz w:val="24"/>
          <w:szCs w:val="24"/>
        </w:rPr>
        <w:tab/>
      </w:r>
      <w:r w:rsidR="00937CF9" w:rsidRPr="00821F30">
        <w:rPr>
          <w:rFonts w:ascii="Calibri" w:hAnsi="Calibri"/>
          <w:b/>
          <w:sz w:val="24"/>
          <w:szCs w:val="24"/>
        </w:rPr>
        <w:t>Disseminating this Policy</w:t>
      </w:r>
    </w:p>
    <w:p w14:paraId="4BA9AD02" w14:textId="77777777" w:rsidR="00937CF9" w:rsidRDefault="00937CF9" w:rsidP="00937CF9">
      <w:pPr>
        <w:pStyle w:val="aLCPBodytext"/>
        <w:rPr>
          <w:rFonts w:ascii="Calibri" w:hAnsi="Calibri"/>
          <w:b/>
          <w:sz w:val="24"/>
          <w:szCs w:val="24"/>
        </w:rPr>
      </w:pPr>
    </w:p>
    <w:p w14:paraId="475EF84C" w14:textId="77777777" w:rsidR="00937CF9" w:rsidRPr="00854833" w:rsidRDefault="00937CF9" w:rsidP="00937CF9">
      <w:pPr>
        <w:pStyle w:val="aLCPBodytext"/>
        <w:rPr>
          <w:rStyle w:val="aLCPboldbodytext"/>
          <w:rFonts w:ascii="Calibri" w:hAnsi="Calibri"/>
          <w:b w:val="0"/>
          <w:bCs w:val="0"/>
          <w:sz w:val="24"/>
          <w:szCs w:val="24"/>
        </w:rPr>
      </w:pPr>
      <w:r w:rsidRPr="00821F30">
        <w:rPr>
          <w:rFonts w:ascii="Calibri" w:hAnsi="Calibri"/>
          <w:sz w:val="24"/>
          <w:szCs w:val="24"/>
        </w:rPr>
        <w:t xml:space="preserve">A copy of the policy is on the school website and can be downloaded from there. </w:t>
      </w:r>
      <w:r>
        <w:rPr>
          <w:rFonts w:ascii="Calibri" w:hAnsi="Calibri"/>
          <w:sz w:val="24"/>
          <w:szCs w:val="24"/>
        </w:rPr>
        <w:t xml:space="preserve">Any parent requiring a hard copy of this policy can request </w:t>
      </w:r>
      <w:r w:rsidR="00854833">
        <w:rPr>
          <w:rFonts w:ascii="Calibri" w:hAnsi="Calibri"/>
          <w:sz w:val="24"/>
          <w:szCs w:val="24"/>
        </w:rPr>
        <w:t>it. W</w:t>
      </w:r>
      <w:r w:rsidRPr="00821F30">
        <w:rPr>
          <w:rFonts w:ascii="Calibri" w:hAnsi="Calibri"/>
          <w:sz w:val="24"/>
          <w:szCs w:val="24"/>
        </w:rPr>
        <w:t>hen this policy is reviewed, parents are informed through the school</w:t>
      </w:r>
      <w:r w:rsidR="00854833">
        <w:rPr>
          <w:rFonts w:ascii="Calibri" w:hAnsi="Calibri"/>
          <w:sz w:val="24"/>
          <w:szCs w:val="24"/>
        </w:rPr>
        <w:t>’s newsletter.</w:t>
      </w:r>
      <w:r w:rsidR="0051749F">
        <w:rPr>
          <w:rFonts w:ascii="Calibri" w:hAnsi="Calibri"/>
          <w:sz w:val="24"/>
          <w:szCs w:val="24"/>
        </w:rPr>
        <w:t xml:space="preserve"> </w:t>
      </w:r>
    </w:p>
    <w:p w14:paraId="21685BE5" w14:textId="77777777" w:rsidR="00937CF9" w:rsidRDefault="00937CF9" w:rsidP="00937CF9">
      <w:pPr>
        <w:pStyle w:val="aLCPBodytext"/>
        <w:rPr>
          <w:rFonts w:ascii="Calibri" w:hAnsi="Calibri"/>
          <w:sz w:val="24"/>
          <w:szCs w:val="24"/>
        </w:rPr>
      </w:pPr>
    </w:p>
    <w:p w14:paraId="3B9A2354" w14:textId="77777777" w:rsidR="00937CF9" w:rsidRPr="00821F30" w:rsidRDefault="00937CF9" w:rsidP="00937CF9">
      <w:pPr>
        <w:pStyle w:val="aLCPBodytext"/>
        <w:rPr>
          <w:rStyle w:val="aLCPboldbodytext"/>
          <w:rFonts w:ascii="Calibri" w:hAnsi="Calibri"/>
          <w:b w:val="0"/>
          <w:sz w:val="24"/>
          <w:szCs w:val="24"/>
        </w:rPr>
      </w:pPr>
      <w:r>
        <w:rPr>
          <w:rStyle w:val="aLCPboldbodytext"/>
          <w:rFonts w:ascii="Calibri" w:hAnsi="Calibri"/>
          <w:sz w:val="24"/>
          <w:szCs w:val="24"/>
        </w:rPr>
        <w:t>Date policy last reviewed and updated</w:t>
      </w:r>
      <w:r w:rsidRPr="00821F30">
        <w:rPr>
          <w:rStyle w:val="aLCPboldbodytext"/>
          <w:rFonts w:ascii="Calibri" w:hAnsi="Calibri"/>
          <w:b w:val="0"/>
          <w:sz w:val="24"/>
          <w:szCs w:val="24"/>
        </w:rPr>
        <w:t xml:space="preserve">: </w:t>
      </w:r>
      <w:r w:rsidR="0051749F">
        <w:rPr>
          <w:rStyle w:val="aLCPboldbodytext"/>
          <w:rFonts w:ascii="Calibri" w:hAnsi="Calibri"/>
          <w:b w:val="0"/>
          <w:sz w:val="24"/>
          <w:szCs w:val="24"/>
        </w:rPr>
        <w:t>March 2021</w:t>
      </w:r>
    </w:p>
    <w:p w14:paraId="234A1DC4" w14:textId="77777777" w:rsidR="00937CF9" w:rsidRPr="006A5C1B" w:rsidRDefault="00937CF9" w:rsidP="006A5C1B">
      <w:pPr>
        <w:pStyle w:val="aLCPBodytext"/>
        <w:rPr>
          <w:rFonts w:ascii="Calibri" w:hAnsi="Calibri"/>
          <w:bCs/>
          <w:sz w:val="24"/>
          <w:szCs w:val="24"/>
        </w:rPr>
      </w:pPr>
      <w:r w:rsidRPr="00333D2E">
        <w:rPr>
          <w:rStyle w:val="aLCPboldbodytext"/>
          <w:rFonts w:ascii="Calibri" w:hAnsi="Calibri"/>
          <w:sz w:val="24"/>
          <w:szCs w:val="24"/>
        </w:rPr>
        <w:t>Review:</w:t>
      </w:r>
      <w:r w:rsidRPr="00821F30">
        <w:rPr>
          <w:rStyle w:val="aLCPboldbodytext"/>
          <w:rFonts w:ascii="Calibri" w:hAnsi="Calibri"/>
          <w:b w:val="0"/>
          <w:sz w:val="24"/>
          <w:szCs w:val="24"/>
        </w:rPr>
        <w:t xml:space="preserve"> When guidance and legislation from DFE is provided.</w:t>
      </w:r>
    </w:p>
    <w:p w14:paraId="6D64B048" w14:textId="77777777" w:rsidR="00C4260E" w:rsidRPr="001A6016" w:rsidRDefault="00C4260E" w:rsidP="00214D8D">
      <w:pPr>
        <w:pStyle w:val="aLCPBodytext"/>
        <w:rPr>
          <w:rFonts w:ascii="Calibri" w:hAnsi="Calibri"/>
          <w:sz w:val="24"/>
          <w:szCs w:val="24"/>
        </w:rPr>
      </w:pPr>
    </w:p>
    <w:p w14:paraId="4ACBB051" w14:textId="77777777" w:rsidR="00854833" w:rsidRDefault="00854833" w:rsidP="00E11090">
      <w:pPr>
        <w:spacing w:line="276" w:lineRule="auto"/>
        <w:rPr>
          <w:rFonts w:ascii="Gill Sans MT" w:hAnsi="Gill Sans MT"/>
        </w:rPr>
      </w:pPr>
    </w:p>
    <w:p w14:paraId="0337FE81" w14:textId="77777777" w:rsidR="00854833" w:rsidRDefault="00854833" w:rsidP="00E11090">
      <w:pPr>
        <w:spacing w:line="276" w:lineRule="auto"/>
        <w:rPr>
          <w:rFonts w:ascii="Gill Sans MT" w:hAnsi="Gill Sans MT"/>
        </w:rPr>
      </w:pPr>
    </w:p>
    <w:p w14:paraId="162B3DA2" w14:textId="77777777" w:rsidR="004A4A13" w:rsidRPr="0051749F" w:rsidRDefault="00333D2E" w:rsidP="004A4A13">
      <w:pPr>
        <w:pStyle w:val="aLCPBodytext"/>
        <w:rPr>
          <w:b/>
        </w:rPr>
      </w:pPr>
      <w:r>
        <w:rPr>
          <w:b/>
        </w:rPr>
        <w:t xml:space="preserve">Key Reference </w:t>
      </w:r>
      <w:proofErr w:type="gramStart"/>
      <w:r>
        <w:rPr>
          <w:b/>
        </w:rPr>
        <w:t>Documents :</w:t>
      </w:r>
      <w:proofErr w:type="gramEnd"/>
    </w:p>
    <w:p w14:paraId="13E82E1F" w14:textId="77777777" w:rsidR="0051749F" w:rsidRPr="006E1537" w:rsidRDefault="0051749F" w:rsidP="004A4A13">
      <w:pPr>
        <w:pStyle w:val="aLCPBodytext"/>
        <w:rPr>
          <w:rFonts w:asciiTheme="minorHAnsi" w:hAnsiTheme="minorHAnsi"/>
        </w:rPr>
      </w:pPr>
    </w:p>
    <w:p w14:paraId="4D3E2391" w14:textId="77777777" w:rsidR="004A4A13" w:rsidRPr="006E1537" w:rsidRDefault="004A4A13" w:rsidP="0051749F">
      <w:pPr>
        <w:pStyle w:val="aLCPBodytext"/>
        <w:numPr>
          <w:ilvl w:val="0"/>
          <w:numId w:val="12"/>
        </w:numPr>
        <w:rPr>
          <w:rFonts w:ascii="Calibri" w:hAnsi="Calibri"/>
        </w:rPr>
      </w:pPr>
      <w:r w:rsidRPr="006E1537">
        <w:rPr>
          <w:rFonts w:asciiTheme="minorHAnsi" w:hAnsiTheme="minorHAnsi"/>
        </w:rPr>
        <w:t xml:space="preserve">‘Relationships Education, Relationships and Sex Education (RSE) and Health Education </w:t>
      </w:r>
      <w:r w:rsidRPr="006E1537">
        <w:rPr>
          <w:rFonts w:asciiTheme="minorHAnsi" w:hAnsiTheme="minorHAnsi"/>
          <w:i/>
        </w:rPr>
        <w:t xml:space="preserve">Statutory guidance for governing bodies, proprietors, head teachers, principals, senior leadership teams, teachers’ </w:t>
      </w:r>
      <w:r w:rsidRPr="006E1537">
        <w:rPr>
          <w:rFonts w:asciiTheme="minorHAnsi" w:hAnsiTheme="minorHAnsi"/>
        </w:rPr>
        <w:t>(published in June 2019)</w:t>
      </w:r>
      <w:r w:rsidRPr="006E1537">
        <w:rPr>
          <w:rFonts w:ascii="Calibri" w:hAnsi="Calibri"/>
          <w:i/>
        </w:rPr>
        <w:t>.</w:t>
      </w:r>
    </w:p>
    <w:p w14:paraId="63E75661" w14:textId="77777777" w:rsidR="004A4A13" w:rsidRPr="006E1537" w:rsidRDefault="004A4A13" w:rsidP="004A4A13">
      <w:pPr>
        <w:pStyle w:val="aLCPSubhead"/>
        <w:rPr>
          <w:rFonts w:ascii="Calibri" w:hAnsi="Calibri"/>
          <w:sz w:val="22"/>
          <w:szCs w:val="22"/>
        </w:rPr>
      </w:pPr>
    </w:p>
    <w:p w14:paraId="3CE9A5E0" w14:textId="77777777" w:rsidR="004A4A13" w:rsidRPr="0051749F" w:rsidRDefault="0051749F" w:rsidP="0051749F">
      <w:pPr>
        <w:pStyle w:val="aLCPSubhead"/>
        <w:numPr>
          <w:ilvl w:val="0"/>
          <w:numId w:val="12"/>
        </w:numPr>
        <w:rPr>
          <w:rFonts w:ascii="Calibri" w:hAnsi="Calibri"/>
          <w:b w:val="0"/>
          <w:sz w:val="22"/>
          <w:szCs w:val="22"/>
        </w:rPr>
      </w:pPr>
      <w:r>
        <w:rPr>
          <w:rFonts w:ascii="Calibri" w:hAnsi="Calibri"/>
          <w:b w:val="0"/>
          <w:sz w:val="22"/>
          <w:szCs w:val="22"/>
        </w:rPr>
        <w:t xml:space="preserve">DFE guidance </w:t>
      </w:r>
      <w:r w:rsidR="00333D2E">
        <w:rPr>
          <w:rFonts w:ascii="Calibri" w:hAnsi="Calibri"/>
          <w:b w:val="0"/>
          <w:sz w:val="22"/>
          <w:szCs w:val="22"/>
        </w:rPr>
        <w:t xml:space="preserve"> for RSHE 2020</w:t>
      </w:r>
      <w:r>
        <w:rPr>
          <w:rFonts w:ascii="Calibri" w:hAnsi="Calibri"/>
          <w:b w:val="0"/>
          <w:sz w:val="22"/>
          <w:szCs w:val="22"/>
        </w:rPr>
        <w:t xml:space="preserve"> </w:t>
      </w:r>
      <w:hyperlink r:id="rId11" w:history="1">
        <w:r w:rsidRPr="0051749F">
          <w:rPr>
            <w:rStyle w:val="Hyperlink"/>
            <w:rFonts w:ascii="Calibri" w:hAnsi="Calibri"/>
            <w:b w:val="0"/>
            <w:sz w:val="22"/>
            <w:szCs w:val="22"/>
          </w:rPr>
          <w:t>https://assets.publishing.service.gov.uk/government/uploads/system/uploads/attachment_data/file/908013/Relationships_Education__Relationships_and_Sex_Education__RSE__and_Health_Education.pdf</w:t>
        </w:r>
      </w:hyperlink>
    </w:p>
    <w:p w14:paraId="6A8D45A9" w14:textId="77777777" w:rsidR="0051749F" w:rsidRDefault="0051749F" w:rsidP="004A4A13">
      <w:pPr>
        <w:pStyle w:val="aLCPSubhead"/>
        <w:jc w:val="both"/>
        <w:rPr>
          <w:rFonts w:ascii="Calibri" w:hAnsi="Calibri"/>
          <w:b w:val="0"/>
          <w:sz w:val="22"/>
          <w:szCs w:val="22"/>
        </w:rPr>
      </w:pPr>
    </w:p>
    <w:p w14:paraId="48B64294" w14:textId="77777777" w:rsidR="00333D2E" w:rsidRDefault="0051749F" w:rsidP="00333D2E">
      <w:pPr>
        <w:pStyle w:val="aLCPSubhead"/>
        <w:numPr>
          <w:ilvl w:val="0"/>
          <w:numId w:val="12"/>
        </w:numPr>
        <w:rPr>
          <w:rFonts w:ascii="Calibri" w:hAnsi="Calibri"/>
          <w:b w:val="0"/>
          <w:sz w:val="22"/>
          <w:szCs w:val="22"/>
        </w:rPr>
      </w:pPr>
      <w:r>
        <w:rPr>
          <w:rFonts w:ascii="Calibri" w:hAnsi="Calibri"/>
          <w:b w:val="0"/>
          <w:sz w:val="22"/>
          <w:szCs w:val="22"/>
        </w:rPr>
        <w:t>Guidance on RSHE from the Church of England.</w:t>
      </w:r>
    </w:p>
    <w:p w14:paraId="13250DF9" w14:textId="77777777" w:rsidR="00333D2E" w:rsidRDefault="00333D2E" w:rsidP="00333D2E">
      <w:pPr>
        <w:pStyle w:val="ListParagraph"/>
        <w:rPr>
          <w:rFonts w:ascii="Calibri" w:hAnsi="Calibri"/>
          <w:b/>
        </w:rPr>
      </w:pPr>
    </w:p>
    <w:p w14:paraId="0F95B3A5" w14:textId="77777777" w:rsidR="0051749F" w:rsidRPr="00333D2E" w:rsidRDefault="0005719D" w:rsidP="00333D2E">
      <w:pPr>
        <w:pStyle w:val="aLCPSubhead"/>
        <w:ind w:left="720" w:firstLine="0"/>
        <w:rPr>
          <w:rFonts w:ascii="Calibri" w:hAnsi="Calibri"/>
          <w:b w:val="0"/>
          <w:sz w:val="22"/>
          <w:szCs w:val="22"/>
        </w:rPr>
      </w:pPr>
      <w:hyperlink r:id="rId12" w:history="1">
        <w:r w:rsidR="0051749F" w:rsidRPr="00333D2E">
          <w:rPr>
            <w:rStyle w:val="Hyperlink"/>
            <w:rFonts w:ascii="Calibri" w:hAnsi="Calibri"/>
            <w:b w:val="0"/>
            <w:sz w:val="22"/>
            <w:szCs w:val="22"/>
          </w:rPr>
          <w:t>https://www.churchofengland.org/sites/default/files/2019-11///RSHE%20Principles%20and%20Charter_0.pdf</w:t>
        </w:r>
      </w:hyperlink>
    </w:p>
    <w:p w14:paraId="7D197E87" w14:textId="77777777" w:rsidR="0051749F" w:rsidRDefault="0051749F" w:rsidP="0051749F">
      <w:pPr>
        <w:pStyle w:val="ListParagraph"/>
        <w:rPr>
          <w:rFonts w:ascii="Calibri" w:hAnsi="Calibri"/>
          <w:b/>
        </w:rPr>
      </w:pPr>
    </w:p>
    <w:p w14:paraId="56180D15" w14:textId="77777777" w:rsidR="0051749F" w:rsidRDefault="0051749F" w:rsidP="0051749F">
      <w:pPr>
        <w:pStyle w:val="aLCPSubhead"/>
        <w:numPr>
          <w:ilvl w:val="0"/>
          <w:numId w:val="12"/>
        </w:numPr>
        <w:rPr>
          <w:rFonts w:ascii="Calibri" w:hAnsi="Calibri"/>
          <w:b w:val="0"/>
          <w:sz w:val="22"/>
          <w:szCs w:val="22"/>
        </w:rPr>
      </w:pPr>
      <w:r>
        <w:rPr>
          <w:rFonts w:ascii="Calibri" w:hAnsi="Calibri"/>
          <w:b w:val="0"/>
          <w:sz w:val="22"/>
          <w:szCs w:val="22"/>
        </w:rPr>
        <w:t xml:space="preserve">Keeping Children Safe in Education Sept 2020 </w:t>
      </w:r>
      <w:hyperlink r:id="rId13" w:history="1">
        <w:r w:rsidRPr="00A41828">
          <w:rPr>
            <w:rStyle w:val="Hyperlink"/>
            <w:rFonts w:ascii="Calibri" w:hAnsi="Calibri"/>
            <w:b w:val="0"/>
            <w:sz w:val="22"/>
            <w:szCs w:val="22"/>
          </w:rPr>
          <w:t>https://www.gov.uk/government/publications/keeping-children-safe-in-education--2</w:t>
        </w:r>
      </w:hyperlink>
    </w:p>
    <w:p w14:paraId="73BACB32" w14:textId="77777777" w:rsidR="0051749F" w:rsidRDefault="0051749F" w:rsidP="0051749F">
      <w:pPr>
        <w:pStyle w:val="ListParagraph"/>
        <w:rPr>
          <w:rFonts w:ascii="Calibri" w:hAnsi="Calibri"/>
          <w:b/>
        </w:rPr>
      </w:pPr>
    </w:p>
    <w:p w14:paraId="601244EF" w14:textId="77777777" w:rsidR="00333D2E" w:rsidRDefault="00333D2E" w:rsidP="00333D2E">
      <w:pPr>
        <w:pStyle w:val="aLCPSubhead"/>
        <w:numPr>
          <w:ilvl w:val="0"/>
          <w:numId w:val="12"/>
        </w:numPr>
        <w:rPr>
          <w:rFonts w:ascii="Calibri" w:hAnsi="Calibri"/>
          <w:b w:val="0"/>
          <w:sz w:val="22"/>
          <w:szCs w:val="22"/>
        </w:rPr>
      </w:pPr>
      <w:r>
        <w:rPr>
          <w:rFonts w:ascii="Calibri" w:hAnsi="Calibri"/>
          <w:b w:val="0"/>
          <w:sz w:val="22"/>
          <w:szCs w:val="22"/>
        </w:rPr>
        <w:t xml:space="preserve">Equality Act 2010 </w:t>
      </w:r>
    </w:p>
    <w:p w14:paraId="37EB63C2" w14:textId="77777777" w:rsidR="0051749F" w:rsidRDefault="0005719D" w:rsidP="00333D2E">
      <w:pPr>
        <w:pStyle w:val="aLCPSubhead"/>
        <w:ind w:left="0" w:firstLine="720"/>
        <w:rPr>
          <w:rFonts w:ascii="Calibri" w:hAnsi="Calibri"/>
          <w:b w:val="0"/>
          <w:sz w:val="22"/>
          <w:szCs w:val="22"/>
        </w:rPr>
      </w:pPr>
      <w:hyperlink r:id="rId14" w:history="1">
        <w:r w:rsidR="00333D2E" w:rsidRPr="00A41828">
          <w:rPr>
            <w:rStyle w:val="Hyperlink"/>
            <w:rFonts w:ascii="Calibri" w:hAnsi="Calibri"/>
            <w:b w:val="0"/>
            <w:sz w:val="22"/>
            <w:szCs w:val="22"/>
          </w:rPr>
          <w:t>https://www.gov.uk/government/publications/equality-act-2010-advice-for-schools</w:t>
        </w:r>
      </w:hyperlink>
    </w:p>
    <w:p w14:paraId="5C5EE8A2" w14:textId="77777777" w:rsidR="00333D2E" w:rsidRPr="00333D2E" w:rsidRDefault="00333D2E" w:rsidP="00333D2E">
      <w:pPr>
        <w:pStyle w:val="aLCPSubhead"/>
        <w:ind w:left="720" w:firstLine="0"/>
        <w:rPr>
          <w:rFonts w:ascii="Calibri" w:hAnsi="Calibri"/>
          <w:b w:val="0"/>
          <w:sz w:val="22"/>
          <w:szCs w:val="22"/>
        </w:rPr>
      </w:pPr>
    </w:p>
    <w:p w14:paraId="400F82EA" w14:textId="77777777" w:rsidR="0051749F" w:rsidRPr="00333D2E" w:rsidRDefault="0051749F" w:rsidP="00333D2E">
      <w:pPr>
        <w:rPr>
          <w:rFonts w:ascii="Calibri" w:hAnsi="Calibri"/>
          <w:b/>
        </w:rPr>
      </w:pPr>
    </w:p>
    <w:p w14:paraId="2E1E32B6" w14:textId="77777777" w:rsidR="00333D2E" w:rsidRDefault="0051749F" w:rsidP="00333D2E">
      <w:pPr>
        <w:pStyle w:val="aLCPSubhead"/>
        <w:numPr>
          <w:ilvl w:val="0"/>
          <w:numId w:val="12"/>
        </w:numPr>
        <w:rPr>
          <w:rFonts w:ascii="Calibri" w:hAnsi="Calibri"/>
          <w:b w:val="0"/>
          <w:sz w:val="22"/>
          <w:szCs w:val="22"/>
        </w:rPr>
      </w:pPr>
      <w:r>
        <w:rPr>
          <w:rFonts w:ascii="Calibri" w:hAnsi="Calibri"/>
          <w:b w:val="0"/>
          <w:sz w:val="22"/>
          <w:szCs w:val="22"/>
        </w:rPr>
        <w:t>SEND Code of Practice 0-25</w:t>
      </w:r>
    </w:p>
    <w:p w14:paraId="578C3294" w14:textId="77777777" w:rsidR="0051749F" w:rsidRDefault="00333D2E" w:rsidP="00333D2E">
      <w:pPr>
        <w:pStyle w:val="aLCPSubhead"/>
        <w:ind w:left="720" w:firstLine="0"/>
        <w:rPr>
          <w:rFonts w:ascii="Calibri" w:hAnsi="Calibri"/>
          <w:b w:val="0"/>
          <w:sz w:val="22"/>
          <w:szCs w:val="22"/>
        </w:rPr>
      </w:pPr>
      <w:r>
        <w:rPr>
          <w:rFonts w:ascii="Calibri" w:hAnsi="Calibri"/>
          <w:b w:val="0"/>
          <w:sz w:val="22"/>
          <w:szCs w:val="22"/>
        </w:rPr>
        <w:lastRenderedPageBreak/>
        <w:t xml:space="preserve"> </w:t>
      </w:r>
      <w:hyperlink r:id="rId15" w:history="1">
        <w:r w:rsidRPr="00A41828">
          <w:rPr>
            <w:rStyle w:val="Hyperlink"/>
            <w:rFonts w:ascii="Calibri" w:hAnsi="Calibri"/>
            <w:b w:val="0"/>
            <w:sz w:val="22"/>
            <w:szCs w:val="22"/>
          </w:rPr>
          <w:t>https://www.gov.uk/government/publications/send-code-of-practice-0-to-25</w:t>
        </w:r>
      </w:hyperlink>
    </w:p>
    <w:p w14:paraId="387D3607" w14:textId="77777777" w:rsidR="00333D2E" w:rsidRDefault="00333D2E" w:rsidP="00333D2E">
      <w:pPr>
        <w:pStyle w:val="aLCPSubhead"/>
        <w:rPr>
          <w:rFonts w:ascii="Calibri" w:hAnsi="Calibri"/>
          <w:b w:val="0"/>
          <w:sz w:val="22"/>
          <w:szCs w:val="22"/>
        </w:rPr>
      </w:pPr>
    </w:p>
    <w:p w14:paraId="368E715A" w14:textId="77777777" w:rsidR="00333D2E" w:rsidRDefault="00333D2E" w:rsidP="00333D2E">
      <w:pPr>
        <w:pStyle w:val="aLCPSubhead"/>
        <w:numPr>
          <w:ilvl w:val="0"/>
          <w:numId w:val="12"/>
        </w:numPr>
        <w:rPr>
          <w:rFonts w:ascii="Calibri" w:hAnsi="Calibri"/>
          <w:b w:val="0"/>
          <w:sz w:val="22"/>
          <w:szCs w:val="22"/>
        </w:rPr>
      </w:pPr>
      <w:r>
        <w:rPr>
          <w:b w:val="0"/>
          <w:sz w:val="22"/>
          <w:szCs w:val="22"/>
        </w:rPr>
        <w:t>G</w:t>
      </w:r>
      <w:r w:rsidRPr="00333D2E">
        <w:rPr>
          <w:b w:val="0"/>
          <w:sz w:val="22"/>
          <w:szCs w:val="22"/>
        </w:rPr>
        <w:t>overnment guidance of tackling bullying</w:t>
      </w:r>
      <w:r>
        <w:t xml:space="preserve"> </w:t>
      </w:r>
      <w:hyperlink r:id="rId16" w:history="1">
        <w:r w:rsidRPr="00A41828">
          <w:rPr>
            <w:rStyle w:val="Hyperlink"/>
            <w:rFonts w:ascii="Calibri" w:hAnsi="Calibri"/>
            <w:b w:val="0"/>
            <w:sz w:val="22"/>
            <w:szCs w:val="22"/>
          </w:rPr>
          <w:t>https://www.gov.uk/government/publications/preventing-and-tackling-bullying</w:t>
        </w:r>
      </w:hyperlink>
    </w:p>
    <w:p w14:paraId="119F5620" w14:textId="77777777" w:rsidR="00333D2E" w:rsidRDefault="00333D2E" w:rsidP="00333D2E">
      <w:pPr>
        <w:pStyle w:val="aLCPSubhead"/>
        <w:ind w:left="720" w:firstLine="0"/>
        <w:rPr>
          <w:rFonts w:ascii="Calibri" w:hAnsi="Calibri"/>
          <w:b w:val="0"/>
          <w:sz w:val="22"/>
          <w:szCs w:val="22"/>
        </w:rPr>
      </w:pPr>
    </w:p>
    <w:p w14:paraId="28B7C798" w14:textId="77777777" w:rsidR="00333D2E" w:rsidRDefault="00333D2E" w:rsidP="00333D2E">
      <w:pPr>
        <w:pStyle w:val="aLCPSubhead"/>
        <w:numPr>
          <w:ilvl w:val="0"/>
          <w:numId w:val="12"/>
        </w:numPr>
        <w:rPr>
          <w:rFonts w:ascii="Calibri" w:hAnsi="Calibri"/>
          <w:b w:val="0"/>
          <w:sz w:val="22"/>
          <w:szCs w:val="22"/>
        </w:rPr>
      </w:pPr>
      <w:r>
        <w:rPr>
          <w:rFonts w:ascii="Calibri" w:hAnsi="Calibri"/>
          <w:b w:val="0"/>
          <w:sz w:val="22"/>
          <w:szCs w:val="22"/>
        </w:rPr>
        <w:t xml:space="preserve">Promotion of British Values as part of SMSC in schools DFE Nov 2014 </w:t>
      </w:r>
      <w:hyperlink r:id="rId17" w:history="1">
        <w:r w:rsidRPr="00A41828">
          <w:rPr>
            <w:rStyle w:val="Hyperlink"/>
            <w:rFonts w:ascii="Calibri" w:hAnsi="Calibri"/>
            <w:b w:val="0"/>
            <w:sz w:val="22"/>
            <w:szCs w:val="22"/>
          </w:rPr>
          <w:t>https://assets.publishing.service.gov.uk/government/uploads/system/uploads/attachment_data/file/380595/SMSC_Guidance_Maintained_Schools.pdf</w:t>
        </w:r>
      </w:hyperlink>
    </w:p>
    <w:p w14:paraId="2D70CE03" w14:textId="77777777" w:rsidR="00333D2E" w:rsidRDefault="00333D2E" w:rsidP="00333D2E">
      <w:pPr>
        <w:pStyle w:val="aLCPSubhead"/>
        <w:ind w:left="720" w:firstLine="0"/>
        <w:rPr>
          <w:rFonts w:ascii="Calibri" w:hAnsi="Calibri"/>
          <w:b w:val="0"/>
          <w:sz w:val="22"/>
          <w:szCs w:val="22"/>
        </w:rPr>
      </w:pPr>
    </w:p>
    <w:p w14:paraId="5B9C20FB" w14:textId="77777777" w:rsidR="00333D2E" w:rsidRDefault="00333D2E" w:rsidP="00333D2E">
      <w:pPr>
        <w:pStyle w:val="aLCPSubhead"/>
        <w:numPr>
          <w:ilvl w:val="0"/>
          <w:numId w:val="12"/>
        </w:numPr>
        <w:rPr>
          <w:rFonts w:ascii="Calibri" w:hAnsi="Calibri"/>
          <w:b w:val="0"/>
          <w:sz w:val="22"/>
          <w:szCs w:val="22"/>
        </w:rPr>
      </w:pPr>
      <w:r>
        <w:rPr>
          <w:rFonts w:ascii="Calibri" w:hAnsi="Calibri"/>
          <w:b w:val="0"/>
          <w:sz w:val="22"/>
          <w:szCs w:val="22"/>
        </w:rPr>
        <w:t>Mental Health and behaviour in schools DFE Nov 2018</w:t>
      </w:r>
    </w:p>
    <w:p w14:paraId="0FAA1980" w14:textId="77777777" w:rsidR="00333D2E" w:rsidRDefault="0005719D" w:rsidP="00333D2E">
      <w:pPr>
        <w:pStyle w:val="aLCPSubhead"/>
        <w:ind w:left="720" w:firstLine="0"/>
        <w:rPr>
          <w:rFonts w:ascii="Calibri" w:hAnsi="Calibri"/>
          <w:b w:val="0"/>
          <w:sz w:val="22"/>
          <w:szCs w:val="22"/>
        </w:rPr>
      </w:pPr>
      <w:hyperlink r:id="rId18" w:history="1">
        <w:r w:rsidR="00333D2E" w:rsidRPr="00A41828">
          <w:rPr>
            <w:rStyle w:val="Hyperlink"/>
            <w:rFonts w:ascii="Calibri" w:hAnsi="Calibri"/>
            <w:b w:val="0"/>
            <w:sz w:val="22"/>
            <w:szCs w:val="22"/>
          </w:rPr>
          <w:t>https://www.gov.uk/government/publications/mental-health-and-behaviour-in-schools--2</w:t>
        </w:r>
      </w:hyperlink>
    </w:p>
    <w:p w14:paraId="0BA0EE96" w14:textId="77777777" w:rsidR="00333D2E" w:rsidRPr="0051749F" w:rsidRDefault="00333D2E" w:rsidP="00333D2E">
      <w:pPr>
        <w:pStyle w:val="aLCPSubhead"/>
        <w:ind w:left="720" w:firstLine="0"/>
        <w:rPr>
          <w:rFonts w:ascii="Calibri" w:hAnsi="Calibri"/>
          <w:b w:val="0"/>
          <w:sz w:val="22"/>
          <w:szCs w:val="22"/>
        </w:rPr>
      </w:pPr>
    </w:p>
    <w:p w14:paraId="37EDB4FA" w14:textId="77777777" w:rsidR="0051749F" w:rsidRDefault="00333D2E" w:rsidP="00333D2E">
      <w:pPr>
        <w:pStyle w:val="aLCPSubhead"/>
        <w:numPr>
          <w:ilvl w:val="0"/>
          <w:numId w:val="12"/>
        </w:numPr>
        <w:jc w:val="both"/>
        <w:rPr>
          <w:rFonts w:ascii="Calibri" w:hAnsi="Calibri"/>
          <w:b w:val="0"/>
          <w:sz w:val="22"/>
          <w:szCs w:val="22"/>
        </w:rPr>
      </w:pPr>
      <w:r>
        <w:rPr>
          <w:rFonts w:ascii="Calibri" w:hAnsi="Calibri"/>
          <w:b w:val="0"/>
          <w:sz w:val="22"/>
          <w:szCs w:val="22"/>
        </w:rPr>
        <w:t>Guidance on dealing with sexual violence and sexual harassment between children in schools. DFE May 2018.</w:t>
      </w:r>
    </w:p>
    <w:p w14:paraId="3544B569" w14:textId="77777777" w:rsidR="00333D2E" w:rsidRDefault="0005719D" w:rsidP="00333D2E">
      <w:pPr>
        <w:pStyle w:val="aLCPSubhead"/>
        <w:ind w:left="720" w:firstLine="0"/>
        <w:jc w:val="both"/>
        <w:rPr>
          <w:rFonts w:ascii="Calibri" w:hAnsi="Calibri"/>
          <w:b w:val="0"/>
          <w:sz w:val="22"/>
          <w:szCs w:val="22"/>
        </w:rPr>
      </w:pPr>
      <w:hyperlink r:id="rId19" w:history="1">
        <w:r w:rsidR="00333D2E" w:rsidRPr="00A41828">
          <w:rPr>
            <w:rStyle w:val="Hyperlink"/>
            <w:rFonts w:ascii="Calibri" w:hAnsi="Calibri"/>
            <w:b w:val="0"/>
            <w:sz w:val="22"/>
            <w:szCs w:val="22"/>
          </w:rPr>
          <w:t>https://www.gov.uk/government/publications/sexual-violence-and-sexual-harassment-between-children-in-schools-and-colleges</w:t>
        </w:r>
      </w:hyperlink>
    </w:p>
    <w:p w14:paraId="27F047C6" w14:textId="77777777" w:rsidR="00333D2E" w:rsidRPr="006E1537" w:rsidRDefault="00333D2E" w:rsidP="00333D2E">
      <w:pPr>
        <w:pStyle w:val="aLCPSubhead"/>
        <w:ind w:left="720" w:firstLine="0"/>
        <w:jc w:val="both"/>
        <w:rPr>
          <w:rFonts w:ascii="Calibri" w:hAnsi="Calibri"/>
          <w:b w:val="0"/>
          <w:sz w:val="22"/>
          <w:szCs w:val="22"/>
        </w:rPr>
      </w:pPr>
    </w:p>
    <w:sectPr w:rsidR="00333D2E" w:rsidRPr="006E1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898"/>
    <w:multiLevelType w:val="hybridMultilevel"/>
    <w:tmpl w:val="314C9A8C"/>
    <w:lvl w:ilvl="0" w:tplc="99D02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03FD0"/>
    <w:multiLevelType w:val="multilevel"/>
    <w:tmpl w:val="9F9819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BD22D6A"/>
    <w:multiLevelType w:val="hybridMultilevel"/>
    <w:tmpl w:val="E138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A3E8E"/>
    <w:multiLevelType w:val="hybridMultilevel"/>
    <w:tmpl w:val="6B865860"/>
    <w:lvl w:ilvl="0" w:tplc="D6CC0162">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4100D"/>
    <w:multiLevelType w:val="hybridMultilevel"/>
    <w:tmpl w:val="419A33DC"/>
    <w:lvl w:ilvl="0" w:tplc="9FF05020">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00E20"/>
    <w:multiLevelType w:val="hybridMultilevel"/>
    <w:tmpl w:val="17F0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57230"/>
    <w:multiLevelType w:val="multilevel"/>
    <w:tmpl w:val="DF32FD1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5E070F94"/>
    <w:multiLevelType w:val="hybridMultilevel"/>
    <w:tmpl w:val="ABB0ED78"/>
    <w:lvl w:ilvl="0" w:tplc="D3BA2D0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9024A"/>
    <w:multiLevelType w:val="hybridMultilevel"/>
    <w:tmpl w:val="0D30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77AB1"/>
    <w:multiLevelType w:val="hybridMultilevel"/>
    <w:tmpl w:val="9F68001E"/>
    <w:lvl w:ilvl="0" w:tplc="D2BE6BC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C76ECA"/>
    <w:multiLevelType w:val="multilevel"/>
    <w:tmpl w:val="29783C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6A9931CF"/>
    <w:multiLevelType w:val="hybridMultilevel"/>
    <w:tmpl w:val="0A8C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10"/>
  </w:num>
  <w:num w:numId="7">
    <w:abstractNumId w:val="7"/>
  </w:num>
  <w:num w:numId="8">
    <w:abstractNumId w:val="9"/>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F3"/>
    <w:rsid w:val="000124F7"/>
    <w:rsid w:val="00035D8F"/>
    <w:rsid w:val="0005719D"/>
    <w:rsid w:val="000F09F7"/>
    <w:rsid w:val="00172A91"/>
    <w:rsid w:val="0019440A"/>
    <w:rsid w:val="00194A11"/>
    <w:rsid w:val="001A6016"/>
    <w:rsid w:val="001C18DD"/>
    <w:rsid w:val="001D7828"/>
    <w:rsid w:val="00214D8D"/>
    <w:rsid w:val="00273CBF"/>
    <w:rsid w:val="00294FED"/>
    <w:rsid w:val="0032644D"/>
    <w:rsid w:val="00333D2E"/>
    <w:rsid w:val="00360E6B"/>
    <w:rsid w:val="004426E7"/>
    <w:rsid w:val="00461B37"/>
    <w:rsid w:val="004A4A13"/>
    <w:rsid w:val="004C0225"/>
    <w:rsid w:val="0051749F"/>
    <w:rsid w:val="005D60EF"/>
    <w:rsid w:val="005F616E"/>
    <w:rsid w:val="006646A9"/>
    <w:rsid w:val="00683BB2"/>
    <w:rsid w:val="006A5C1B"/>
    <w:rsid w:val="006C33CD"/>
    <w:rsid w:val="006C7B99"/>
    <w:rsid w:val="006E1537"/>
    <w:rsid w:val="006E6D7E"/>
    <w:rsid w:val="006F624A"/>
    <w:rsid w:val="00723760"/>
    <w:rsid w:val="00732444"/>
    <w:rsid w:val="00745245"/>
    <w:rsid w:val="007619EE"/>
    <w:rsid w:val="0079530B"/>
    <w:rsid w:val="007B3B81"/>
    <w:rsid w:val="007F3DC4"/>
    <w:rsid w:val="00854833"/>
    <w:rsid w:val="008A28F3"/>
    <w:rsid w:val="008D0F3F"/>
    <w:rsid w:val="008E13F4"/>
    <w:rsid w:val="00937CF9"/>
    <w:rsid w:val="009809FC"/>
    <w:rsid w:val="009A4485"/>
    <w:rsid w:val="00A33490"/>
    <w:rsid w:val="00A366B8"/>
    <w:rsid w:val="00AB0F54"/>
    <w:rsid w:val="00B9670C"/>
    <w:rsid w:val="00C22E5D"/>
    <w:rsid w:val="00C4260E"/>
    <w:rsid w:val="00D362A4"/>
    <w:rsid w:val="00D73BB4"/>
    <w:rsid w:val="00D9599E"/>
    <w:rsid w:val="00DB042B"/>
    <w:rsid w:val="00DC5ED7"/>
    <w:rsid w:val="00E11090"/>
    <w:rsid w:val="00E579F0"/>
    <w:rsid w:val="00EC3DEF"/>
    <w:rsid w:val="00EE5F82"/>
    <w:rsid w:val="00EF79D9"/>
    <w:rsid w:val="00F5322D"/>
    <w:rsid w:val="00FC5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66D1"/>
  <w15:chartTrackingRefBased/>
  <w15:docId w15:val="{F4BC9D98-255C-4867-A93D-6E7E7F28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F3"/>
    <w:pPr>
      <w:widowControl w:val="0"/>
      <w:suppressAutoHyphens/>
      <w:spacing w:after="0" w:line="240" w:lineRule="auto"/>
    </w:pPr>
    <w:rPr>
      <w:rFonts w:ascii="Times New Roman" w:eastAsia="Times New Roman" w:hAnsi="Times New Roman" w:cs="Times New Roman"/>
      <w:kern w:val="1"/>
      <w:sz w:val="24"/>
      <w:szCs w:val="24"/>
      <w:lang w:eastAsia="en-GB"/>
    </w:rPr>
  </w:style>
  <w:style w:type="paragraph" w:styleId="Heading1">
    <w:name w:val="heading 1"/>
    <w:basedOn w:val="Normal"/>
    <w:next w:val="Normal"/>
    <w:link w:val="Heading1Char"/>
    <w:uiPriority w:val="9"/>
    <w:qFormat/>
    <w:rsid w:val="008A28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rsid w:val="008A28F3"/>
    <w:pPr>
      <w:keepLines w:val="0"/>
      <w:spacing w:before="0"/>
      <w:jc w:val="center"/>
    </w:pPr>
    <w:rPr>
      <w:rFonts w:ascii="Arial" w:eastAsia="Times New Roman" w:hAnsi="Arial" w:cs="Arial"/>
      <w:b/>
      <w:bCs/>
      <w:color w:val="auto"/>
      <w:sz w:val="28"/>
      <w:szCs w:val="28"/>
      <w:lang w:val="en-US"/>
    </w:rPr>
  </w:style>
  <w:style w:type="paragraph" w:customStyle="1" w:styleId="aLCPSubhead">
    <w:name w:val="a LCP Subhead"/>
    <w:rsid w:val="008A28F3"/>
    <w:pPr>
      <w:suppressAutoHyphens/>
      <w:spacing w:after="0" w:line="240" w:lineRule="auto"/>
      <w:ind w:left="680" w:hanging="680"/>
    </w:pPr>
    <w:rPr>
      <w:rFonts w:ascii="Arial" w:eastAsia="Times New Roman" w:hAnsi="Arial" w:cs="Arial"/>
      <w:b/>
      <w:bCs/>
      <w:kern w:val="1"/>
      <w:sz w:val="24"/>
      <w:szCs w:val="24"/>
      <w:lang w:eastAsia="ar-SA"/>
    </w:rPr>
  </w:style>
  <w:style w:type="character" w:customStyle="1" w:styleId="Heading1Char">
    <w:name w:val="Heading 1 Char"/>
    <w:basedOn w:val="DefaultParagraphFont"/>
    <w:link w:val="Heading1"/>
    <w:uiPriority w:val="9"/>
    <w:rsid w:val="008A28F3"/>
    <w:rPr>
      <w:rFonts w:asciiTheme="majorHAnsi" w:eastAsiaTheme="majorEastAsia" w:hAnsiTheme="majorHAnsi" w:cstheme="majorBidi"/>
      <w:color w:val="2E74B5" w:themeColor="accent1" w:themeShade="BF"/>
      <w:kern w:val="1"/>
      <w:sz w:val="32"/>
      <w:szCs w:val="32"/>
      <w:lang w:eastAsia="en-GB"/>
    </w:rPr>
  </w:style>
  <w:style w:type="character" w:styleId="Hyperlink">
    <w:name w:val="Hyperlink"/>
    <w:basedOn w:val="DefaultParagraphFont"/>
    <w:uiPriority w:val="99"/>
    <w:unhideWhenUsed/>
    <w:rsid w:val="005F616E"/>
    <w:rPr>
      <w:color w:val="0563C1" w:themeColor="hyperlink"/>
      <w:u w:val="single"/>
    </w:rPr>
  </w:style>
  <w:style w:type="paragraph" w:customStyle="1" w:styleId="aLCPBodytext">
    <w:name w:val="a LCP Body text"/>
    <w:rsid w:val="004A4A13"/>
    <w:pPr>
      <w:suppressAutoHyphens/>
      <w:spacing w:after="0" w:line="240" w:lineRule="auto"/>
    </w:pPr>
    <w:rPr>
      <w:rFonts w:ascii="Arial" w:eastAsia="Times New Roman" w:hAnsi="Arial" w:cs="Arial"/>
      <w:kern w:val="1"/>
      <w:lang w:eastAsia="ar-SA"/>
    </w:rPr>
  </w:style>
  <w:style w:type="paragraph" w:customStyle="1" w:styleId="alcpbodytext0">
    <w:name w:val="alcpbodytext"/>
    <w:basedOn w:val="Normal"/>
    <w:rsid w:val="007F3DC4"/>
    <w:pPr>
      <w:widowControl/>
      <w:suppressAutoHyphens w:val="0"/>
      <w:spacing w:before="100" w:beforeAutospacing="1" w:after="100" w:afterAutospacing="1"/>
    </w:pPr>
    <w:rPr>
      <w:kern w:val="0"/>
    </w:rPr>
  </w:style>
  <w:style w:type="paragraph" w:styleId="ListParagraph">
    <w:name w:val="List Paragraph"/>
    <w:basedOn w:val="Normal"/>
    <w:uiPriority w:val="34"/>
    <w:qFormat/>
    <w:rsid w:val="00E11090"/>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table" w:styleId="PlainTable4">
    <w:name w:val="Plain Table 4"/>
    <w:basedOn w:val="TableNormal"/>
    <w:uiPriority w:val="44"/>
    <w:rsid w:val="00E110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CPboldbodytext">
    <w:name w:val="a LCP bold body text"/>
    <w:rsid w:val="00937CF9"/>
    <w:rPr>
      <w:rFonts w:ascii="Arial" w:hAnsi="Arial" w:cs="Arial"/>
      <w:b/>
      <w:bCs/>
      <w:position w:val="0"/>
      <w:sz w:val="22"/>
      <w:szCs w:val="22"/>
      <w:u w:val="none"/>
      <w:vertAlign w:val="baseline"/>
    </w:rPr>
  </w:style>
  <w:style w:type="paragraph" w:customStyle="1" w:styleId="aLCPbulletlist">
    <w:name w:val="a LCP bullet list"/>
    <w:basedOn w:val="aLCPBodytext"/>
    <w:rsid w:val="00937CF9"/>
  </w:style>
  <w:style w:type="paragraph" w:styleId="BodyTextIndent2">
    <w:name w:val="Body Text Indent 2"/>
    <w:basedOn w:val="Normal"/>
    <w:link w:val="BodyTextIndent2Char"/>
    <w:rsid w:val="00937CF9"/>
    <w:pPr>
      <w:spacing w:after="120" w:line="480" w:lineRule="auto"/>
      <w:ind w:left="283"/>
    </w:pPr>
  </w:style>
  <w:style w:type="character" w:customStyle="1" w:styleId="BodyTextIndent2Char">
    <w:name w:val="Body Text Indent 2 Char"/>
    <w:basedOn w:val="DefaultParagraphFont"/>
    <w:link w:val="BodyTextIndent2"/>
    <w:rsid w:val="00937CF9"/>
    <w:rPr>
      <w:rFonts w:ascii="Times New Roman" w:eastAsia="Times New Roman" w:hAnsi="Times New Roman" w:cs="Times New Roman"/>
      <w:kern w:val="1"/>
      <w:sz w:val="24"/>
      <w:szCs w:val="24"/>
      <w:lang w:eastAsia="en-GB"/>
    </w:rPr>
  </w:style>
  <w:style w:type="character" w:styleId="FollowedHyperlink">
    <w:name w:val="FollowedHyperlink"/>
    <w:basedOn w:val="DefaultParagraphFont"/>
    <w:uiPriority w:val="99"/>
    <w:semiHidden/>
    <w:unhideWhenUsed/>
    <w:rsid w:val="0051749F"/>
    <w:rPr>
      <w:color w:val="954F72" w:themeColor="followedHyperlink"/>
      <w:u w:val="single"/>
    </w:rPr>
  </w:style>
  <w:style w:type="table" w:styleId="TableGrid">
    <w:name w:val="Table Grid"/>
    <w:basedOn w:val="TableNormal"/>
    <w:uiPriority w:val="59"/>
    <w:rsid w:val="009A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B2"/>
    <w:rPr>
      <w:rFonts w:ascii="Segoe UI" w:eastAsia="Times New Roman" w:hAnsi="Segoe UI" w:cs="Segoe UI"/>
      <w:kern w:val="1"/>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ental-health-and-behaviour-in-schools--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urchofengland.org/sites/default/files/2019-11///RSHE%20Principles%20and%20Charter_0.pdf" TargetMode="External"/><Relationship Id="rId17" Type="http://schemas.openxmlformats.org/officeDocument/2006/relationships/hyperlink" Target="https://assets.publishing.service.gov.uk/government/uploads/system/uploads/attachment_data/file/380595/SMSC_Guidance_Maintained_Schools.pdf" TargetMode="External"/><Relationship Id="rId2" Type="http://schemas.openxmlformats.org/officeDocument/2006/relationships/customXml" Target="../customXml/item2.xml"/><Relationship Id="rId16" Type="http://schemas.openxmlformats.org/officeDocument/2006/relationships/hyperlink" Target="https://www.gov.uk/government/publications/preventing-and-tackling-bully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5" Type="http://schemas.openxmlformats.org/officeDocument/2006/relationships/styles" Target="styles.xml"/><Relationship Id="rId15" Type="http://schemas.openxmlformats.org/officeDocument/2006/relationships/hyperlink" Target="https://www.gov.uk/government/publications/send-code-of-practice-0-to-25" TargetMode="External"/><Relationship Id="rId10" Type="http://schemas.openxmlformats.org/officeDocument/2006/relationships/hyperlink" Target="https://www.fishpondschurchacademy.bristol.sch.uk/our-learning/our-school-values-and-british-values" TargetMode="External"/><Relationship Id="rId19" Type="http://schemas.openxmlformats.org/officeDocument/2006/relationships/hyperlink" Target="https://www.gov.uk/government/publications/sexual-violence-and-sexual-harassment-between-children-in-schools-and-college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gov.uk/government/publications/equality-act-2010-advi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71A0C8F071F4FA781872A47898F28" ma:contentTypeVersion="13" ma:contentTypeDescription="Create a new document." ma:contentTypeScope="" ma:versionID="c6ed705f5e8c6a6c8fcb467f5da758fd">
  <xsd:schema xmlns:xsd="http://www.w3.org/2001/XMLSchema" xmlns:xs="http://www.w3.org/2001/XMLSchema" xmlns:p="http://schemas.microsoft.com/office/2006/metadata/properties" xmlns:ns3="46d921f8-d66c-4357-803b-95af5dd557f8" xmlns:ns4="e568fbc9-8597-46bb-b432-71d6acf09836" targetNamespace="http://schemas.microsoft.com/office/2006/metadata/properties" ma:root="true" ma:fieldsID="6c9d5c971d97f1f8e11d04145584227b" ns3:_="" ns4:_="">
    <xsd:import namespace="46d921f8-d66c-4357-803b-95af5dd557f8"/>
    <xsd:import namespace="e568fbc9-8597-46bb-b432-71d6acf09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921f8-d66c-4357-803b-95af5dd55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8fbc9-8597-46bb-b432-71d6acf09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086EB-5BA1-45F6-8149-F9886AB64B35}">
  <ds:schemaRefs>
    <ds:schemaRef ds:uri="http://schemas.microsoft.com/office/infopath/2007/PartnerControls"/>
    <ds:schemaRef ds:uri="http://schemas.microsoft.com/office/2006/metadata/properties"/>
    <ds:schemaRef ds:uri="http://purl.org/dc/terms/"/>
    <ds:schemaRef ds:uri="46d921f8-d66c-4357-803b-95af5dd557f8"/>
    <ds:schemaRef ds:uri="http://schemas.microsoft.com/office/2006/documentManagement/types"/>
    <ds:schemaRef ds:uri="http://schemas.openxmlformats.org/package/2006/metadata/core-properties"/>
    <ds:schemaRef ds:uri="http://purl.org/dc/elements/1.1/"/>
    <ds:schemaRef ds:uri="e568fbc9-8597-46bb-b432-71d6acf09836"/>
    <ds:schemaRef ds:uri="http://www.w3.org/XML/1998/namespace"/>
    <ds:schemaRef ds:uri="http://purl.org/dc/dcmitype/"/>
  </ds:schemaRefs>
</ds:datastoreItem>
</file>

<file path=customXml/itemProps2.xml><?xml version="1.0" encoding="utf-8"?>
<ds:datastoreItem xmlns:ds="http://schemas.openxmlformats.org/officeDocument/2006/customXml" ds:itemID="{D977AA7B-CF05-4615-87FE-4F76677EA372}">
  <ds:schemaRefs>
    <ds:schemaRef ds:uri="http://schemas.microsoft.com/sharepoint/v3/contenttype/forms"/>
  </ds:schemaRefs>
</ds:datastoreItem>
</file>

<file path=customXml/itemProps3.xml><?xml version="1.0" encoding="utf-8"?>
<ds:datastoreItem xmlns:ds="http://schemas.openxmlformats.org/officeDocument/2006/customXml" ds:itemID="{C1CC77D4-AA51-42AF-9BB2-CF10B5AC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921f8-d66c-4357-803b-95af5dd557f8"/>
    <ds:schemaRef ds:uri="e568fbc9-8597-46bb-b432-71d6acf09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Fishponds Academy</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Sutherland</dc:creator>
  <cp:keywords/>
  <dc:description/>
  <cp:lastModifiedBy>Debbie Coker</cp:lastModifiedBy>
  <cp:revision>2</cp:revision>
  <cp:lastPrinted>2021-03-09T14:10:00Z</cp:lastPrinted>
  <dcterms:created xsi:type="dcterms:W3CDTF">2022-01-25T20:10:00Z</dcterms:created>
  <dcterms:modified xsi:type="dcterms:W3CDTF">2022-01-25T20:10:00Z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0x01010045571A0C8F071F4FA781872A47898F28</vt:lpwstr>
  </property>
</Properties>
</file>